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6BC435C1" w:rsidR="00601934" w:rsidRDefault="00B47380">
      <w:r>
        <w:t xml:space="preserve">                  </w:t>
      </w:r>
      <w:r w:rsidR="006A38B1">
        <w:t xml:space="preserve">    </w:t>
      </w:r>
      <w:r>
        <w:rPr>
          <w:noProof/>
        </w:rPr>
        <w:drawing>
          <wp:inline distT="0" distB="0" distL="114300" distR="114300">
            <wp:extent cx="606425" cy="798195"/>
            <wp:effectExtent l="0" t="0" r="0" b="0"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06425" cy="79819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00000002" w14:textId="77777777" w:rsidR="00601934" w:rsidRDefault="00B47380">
      <w:pPr>
        <w:keepNext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b/>
          <w:color w:val="000000"/>
          <w:sz w:val="22"/>
          <w:szCs w:val="22"/>
        </w:rPr>
      </w:pPr>
      <w:r>
        <w:rPr>
          <w:rFonts w:ascii="Cambria" w:eastAsia="Cambria" w:hAnsi="Cambria" w:cs="Cambria"/>
          <w:b/>
          <w:color w:val="000000"/>
          <w:sz w:val="22"/>
          <w:szCs w:val="22"/>
        </w:rPr>
        <w:t xml:space="preserve">            </w:t>
      </w:r>
    </w:p>
    <w:p w14:paraId="7633637D" w14:textId="31D898CC" w:rsidR="006A38B1" w:rsidRDefault="006A38B1" w:rsidP="006A38B1">
      <w:pPr>
        <w:keepNext/>
        <w:pBdr>
          <w:top w:val="nil"/>
          <w:left w:val="nil"/>
          <w:bottom w:val="nil"/>
          <w:right w:val="nil"/>
          <w:between w:val="nil"/>
        </w:pBdr>
        <w:ind w:left="432" w:hanging="432"/>
        <w:rPr>
          <w:rFonts w:ascii="Cambria" w:eastAsia="Cambria" w:hAnsi="Cambria" w:cs="Cambria"/>
          <w:b/>
          <w:color w:val="000000"/>
        </w:rPr>
      </w:pPr>
      <w:r>
        <w:rPr>
          <w:rFonts w:ascii="Cambria" w:eastAsia="Cambria" w:hAnsi="Cambria" w:cs="Cambria"/>
          <w:b/>
          <w:color w:val="000000"/>
        </w:rPr>
        <w:t xml:space="preserve">           </w:t>
      </w:r>
      <w:r w:rsidR="00B47380">
        <w:rPr>
          <w:rFonts w:ascii="Cambria" w:eastAsia="Cambria" w:hAnsi="Cambria" w:cs="Cambria"/>
          <w:b/>
          <w:color w:val="000000"/>
        </w:rPr>
        <w:t>REPUBLIKA HRVATSKA</w:t>
      </w:r>
    </w:p>
    <w:p w14:paraId="00000004" w14:textId="7335E8DD" w:rsidR="00601934" w:rsidRDefault="00B47380" w:rsidP="006A38B1">
      <w:pPr>
        <w:keepNext/>
        <w:pBdr>
          <w:top w:val="nil"/>
          <w:left w:val="nil"/>
          <w:bottom w:val="nil"/>
          <w:right w:val="nil"/>
          <w:between w:val="nil"/>
        </w:pBdr>
        <w:ind w:left="432" w:hanging="432"/>
        <w:rPr>
          <w:rFonts w:ascii="Cambria" w:eastAsia="Cambria" w:hAnsi="Cambria" w:cs="Cambria"/>
          <w:b/>
          <w:color w:val="000000"/>
        </w:rPr>
      </w:pPr>
      <w:r>
        <w:rPr>
          <w:rFonts w:ascii="Cambria" w:eastAsia="Cambria" w:hAnsi="Cambria" w:cs="Cambria"/>
          <w:b/>
          <w:color w:val="000000"/>
        </w:rPr>
        <w:t>VUKOVARSKO-SRIJEMSKA ŽUPANIJA</w:t>
      </w:r>
    </w:p>
    <w:p w14:paraId="00000005" w14:textId="5D6A982F" w:rsidR="00601934" w:rsidRDefault="00B47380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  <w:b/>
        </w:rPr>
        <w:t xml:space="preserve">     </w:t>
      </w:r>
      <w:r w:rsidR="006A38B1">
        <w:rPr>
          <w:rFonts w:ascii="Cambria" w:eastAsia="Cambria" w:hAnsi="Cambria" w:cs="Cambria"/>
          <w:b/>
        </w:rPr>
        <w:t xml:space="preserve"> </w:t>
      </w:r>
      <w:r>
        <w:rPr>
          <w:rFonts w:ascii="Cambria" w:eastAsia="Cambria" w:hAnsi="Cambria" w:cs="Cambria"/>
          <w:b/>
        </w:rPr>
        <w:t xml:space="preserve">  </w:t>
      </w:r>
      <w:r w:rsidR="006A38B1">
        <w:rPr>
          <w:rFonts w:ascii="Cambria" w:eastAsia="Cambria" w:hAnsi="Cambria" w:cs="Cambria"/>
          <w:b/>
        </w:rPr>
        <w:t xml:space="preserve"> </w:t>
      </w:r>
      <w:r>
        <w:rPr>
          <w:rFonts w:ascii="Cambria" w:eastAsia="Cambria" w:hAnsi="Cambria" w:cs="Cambria"/>
          <w:b/>
        </w:rPr>
        <w:t>OPĆINA STARI JANKOVCI</w:t>
      </w:r>
    </w:p>
    <w:p w14:paraId="00000006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00000007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00000008" w14:textId="77777777" w:rsidR="00601934" w:rsidRDefault="00601934">
      <w:pPr>
        <w:keepNext/>
        <w:pBdr>
          <w:top w:val="nil"/>
          <w:left w:val="nil"/>
          <w:bottom w:val="nil"/>
          <w:right w:val="nil"/>
          <w:between w:val="nil"/>
        </w:pBdr>
        <w:ind w:left="720" w:hanging="720"/>
        <w:jc w:val="both"/>
        <w:rPr>
          <w:rFonts w:ascii="Cambria" w:eastAsia="Cambria" w:hAnsi="Cambria" w:cs="Cambria"/>
          <w:b/>
          <w:color w:val="000000"/>
        </w:rPr>
      </w:pPr>
    </w:p>
    <w:p w14:paraId="00000009" w14:textId="77777777" w:rsidR="00601934" w:rsidRDefault="00601934">
      <w:pPr>
        <w:pBdr>
          <w:top w:val="nil"/>
          <w:left w:val="nil"/>
          <w:bottom w:val="nil"/>
          <w:right w:val="nil"/>
          <w:between w:val="nil"/>
        </w:pBdr>
        <w:spacing w:after="140" w:line="288" w:lineRule="auto"/>
        <w:rPr>
          <w:rFonts w:ascii="Cambria" w:eastAsia="Cambria" w:hAnsi="Cambria" w:cs="Cambria"/>
          <w:color w:val="000000"/>
        </w:rPr>
      </w:pPr>
    </w:p>
    <w:p w14:paraId="0000000A" w14:textId="77777777" w:rsidR="00601934" w:rsidRDefault="00601934">
      <w:pPr>
        <w:pBdr>
          <w:top w:val="nil"/>
          <w:left w:val="nil"/>
          <w:bottom w:val="nil"/>
          <w:right w:val="nil"/>
          <w:between w:val="nil"/>
        </w:pBdr>
        <w:spacing w:after="140" w:line="288" w:lineRule="auto"/>
        <w:rPr>
          <w:rFonts w:ascii="Cambria" w:eastAsia="Cambria" w:hAnsi="Cambria" w:cs="Cambria"/>
          <w:color w:val="000000"/>
        </w:rPr>
      </w:pPr>
    </w:p>
    <w:p w14:paraId="0000000B" w14:textId="256A496B" w:rsidR="00601934" w:rsidRDefault="00B47380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120"/>
        <w:rPr>
          <w:rFonts w:ascii="Cambria" w:eastAsia="Cambria" w:hAnsi="Cambria" w:cs="Cambria"/>
          <w:b/>
          <w:color w:val="000000"/>
        </w:rPr>
      </w:pPr>
      <w:proofErr w:type="spellStart"/>
      <w:r>
        <w:rPr>
          <w:rFonts w:ascii="Cambria" w:eastAsia="Cambria" w:hAnsi="Cambria" w:cs="Cambria"/>
          <w:b/>
          <w:color w:val="000000"/>
        </w:rPr>
        <w:t>Ev.broj</w:t>
      </w:r>
      <w:proofErr w:type="spellEnd"/>
      <w:r>
        <w:rPr>
          <w:rFonts w:ascii="Cambria" w:eastAsia="Cambria" w:hAnsi="Cambria" w:cs="Cambria"/>
          <w:b/>
          <w:color w:val="000000"/>
        </w:rPr>
        <w:t xml:space="preserve">: </w:t>
      </w:r>
      <w:r w:rsidRPr="008E5477">
        <w:rPr>
          <w:rFonts w:ascii="Cambria" w:eastAsia="Cambria" w:hAnsi="Cambria" w:cs="Cambria"/>
          <w:b/>
          <w:i/>
        </w:rPr>
        <w:t xml:space="preserve">JN </w:t>
      </w:r>
      <w:r w:rsidR="008E5477" w:rsidRPr="008E5477">
        <w:rPr>
          <w:rFonts w:ascii="Cambria" w:eastAsia="Cambria" w:hAnsi="Cambria" w:cs="Cambria"/>
          <w:b/>
          <w:i/>
        </w:rPr>
        <w:t>46/21</w:t>
      </w:r>
      <w:r w:rsidRPr="008E5477">
        <w:rPr>
          <w:rFonts w:ascii="Cambria" w:eastAsia="Cambria" w:hAnsi="Cambria" w:cs="Cambria"/>
          <w:b/>
        </w:rPr>
        <w:t xml:space="preserve"> </w:t>
      </w:r>
    </w:p>
    <w:p w14:paraId="0000000C" w14:textId="77777777" w:rsidR="00601934" w:rsidRDefault="00601934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120"/>
        <w:rPr>
          <w:rFonts w:ascii="Cambria" w:eastAsia="Cambria" w:hAnsi="Cambria" w:cs="Cambria"/>
          <w:b/>
          <w:color w:val="000000"/>
        </w:rPr>
      </w:pPr>
    </w:p>
    <w:p w14:paraId="0000000D" w14:textId="77777777" w:rsidR="00601934" w:rsidRDefault="00601934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120"/>
        <w:jc w:val="center"/>
        <w:rPr>
          <w:rFonts w:ascii="Cambria" w:eastAsia="Cambria" w:hAnsi="Cambria" w:cs="Cambria"/>
          <w:b/>
          <w:color w:val="000000"/>
        </w:rPr>
      </w:pPr>
    </w:p>
    <w:p w14:paraId="0000000E" w14:textId="77777777" w:rsidR="00601934" w:rsidRDefault="00B47380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120"/>
        <w:jc w:val="center"/>
        <w:rPr>
          <w:rFonts w:ascii="Cambria" w:eastAsia="Cambria" w:hAnsi="Cambria" w:cs="Cambria"/>
          <w:b/>
          <w:color w:val="000000"/>
        </w:rPr>
      </w:pPr>
      <w:r>
        <w:rPr>
          <w:rFonts w:ascii="Cambria" w:eastAsia="Cambria" w:hAnsi="Cambria" w:cs="Cambria"/>
          <w:b/>
          <w:color w:val="000000"/>
        </w:rPr>
        <w:t>DOKUMENTACIJA  O NABAVI</w:t>
      </w:r>
    </w:p>
    <w:p w14:paraId="0000000F" w14:textId="77777777" w:rsidR="00601934" w:rsidRDefault="00601934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120"/>
        <w:jc w:val="center"/>
        <w:rPr>
          <w:rFonts w:ascii="Cambria" w:eastAsia="Cambria" w:hAnsi="Cambria" w:cs="Cambria"/>
          <w:b/>
          <w:color w:val="000000"/>
        </w:rPr>
      </w:pPr>
    </w:p>
    <w:p w14:paraId="00000010" w14:textId="77777777" w:rsidR="00601934" w:rsidRDefault="00B47380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120"/>
        <w:jc w:val="center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i/>
          <w:color w:val="000000"/>
        </w:rPr>
        <w:t>Jednostavna nabava</w:t>
      </w:r>
    </w:p>
    <w:p w14:paraId="00000011" w14:textId="7CCC8E4D" w:rsidR="00601934" w:rsidRDefault="00601934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120"/>
        <w:jc w:val="center"/>
        <w:rPr>
          <w:rFonts w:ascii="Cambria" w:eastAsia="Cambria" w:hAnsi="Cambria" w:cs="Cambria"/>
          <w:b/>
          <w:color w:val="000000"/>
        </w:rPr>
      </w:pPr>
    </w:p>
    <w:p w14:paraId="4E7C1A8E" w14:textId="77777777" w:rsidR="008E01ED" w:rsidRDefault="008E01ED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120"/>
        <w:jc w:val="center"/>
        <w:rPr>
          <w:rFonts w:ascii="Cambria" w:eastAsia="Cambria" w:hAnsi="Cambria" w:cs="Cambria"/>
          <w:b/>
          <w:color w:val="000000"/>
        </w:rPr>
      </w:pPr>
    </w:p>
    <w:p w14:paraId="00000015" w14:textId="55B31AA8" w:rsidR="00601934" w:rsidRDefault="00621A2B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120"/>
        <w:jc w:val="center"/>
        <w:rPr>
          <w:rFonts w:ascii="Cambria" w:eastAsia="Cambria" w:hAnsi="Cambria" w:cs="Cambria"/>
          <w:b/>
          <w:color w:val="000000"/>
        </w:rPr>
      </w:pPr>
      <w:bookmarkStart w:id="0" w:name="_Hlk78530073"/>
      <w:r>
        <w:rPr>
          <w:rFonts w:ascii="Cambria" w:eastAsia="Cambria" w:hAnsi="Cambria" w:cs="Cambria"/>
          <w:color w:val="222222"/>
        </w:rPr>
        <w:t>Izgradnja</w:t>
      </w:r>
      <w:bookmarkEnd w:id="0"/>
      <w:r>
        <w:rPr>
          <w:rFonts w:ascii="Cambria" w:eastAsia="Cambria" w:hAnsi="Cambria" w:cs="Cambria"/>
          <w:color w:val="222222"/>
        </w:rPr>
        <w:t xml:space="preserve"> garaže za komunalna vozila i strojeve za unaprjeđenje komunalnih djelatnosti u Općini Stari Jankovci</w:t>
      </w:r>
    </w:p>
    <w:p w14:paraId="00000016" w14:textId="77777777" w:rsidR="00601934" w:rsidRDefault="00601934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120"/>
        <w:jc w:val="center"/>
        <w:rPr>
          <w:rFonts w:ascii="Cambria" w:eastAsia="Cambria" w:hAnsi="Cambria" w:cs="Cambria"/>
          <w:b/>
          <w:color w:val="000000"/>
        </w:rPr>
      </w:pPr>
    </w:p>
    <w:p w14:paraId="00000017" w14:textId="77777777" w:rsidR="00601934" w:rsidRDefault="00601934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120"/>
        <w:jc w:val="center"/>
        <w:rPr>
          <w:rFonts w:ascii="Cambria" w:eastAsia="Cambria" w:hAnsi="Cambria" w:cs="Cambria"/>
          <w:b/>
          <w:color w:val="000000"/>
        </w:rPr>
      </w:pPr>
    </w:p>
    <w:p w14:paraId="00000018" w14:textId="2CDEE01D" w:rsidR="00601934" w:rsidRDefault="00B47380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120"/>
        <w:jc w:val="center"/>
        <w:rPr>
          <w:rFonts w:ascii="Cambria" w:eastAsia="Cambria" w:hAnsi="Cambria" w:cs="Cambria"/>
          <w:b/>
          <w:color w:val="000000"/>
        </w:rPr>
      </w:pPr>
      <w:r>
        <w:rPr>
          <w:rFonts w:ascii="Cambria" w:eastAsia="Cambria" w:hAnsi="Cambria" w:cs="Cambria"/>
          <w:b/>
          <w:i/>
          <w:color w:val="000000"/>
        </w:rPr>
        <w:t xml:space="preserve">Stari Jankovci, </w:t>
      </w:r>
      <w:r w:rsidR="006A38B1">
        <w:rPr>
          <w:rFonts w:ascii="Cambria" w:eastAsia="Cambria" w:hAnsi="Cambria" w:cs="Cambria"/>
          <w:b/>
          <w:i/>
          <w:color w:val="000000"/>
        </w:rPr>
        <w:t>srpanj</w:t>
      </w:r>
      <w:r>
        <w:rPr>
          <w:rFonts w:ascii="Cambria" w:eastAsia="Cambria" w:hAnsi="Cambria" w:cs="Cambria"/>
          <w:b/>
          <w:i/>
          <w:color w:val="000000"/>
        </w:rPr>
        <w:t xml:space="preserve"> 2021.</w:t>
      </w:r>
    </w:p>
    <w:p w14:paraId="00000019" w14:textId="77777777" w:rsidR="00601934" w:rsidRDefault="00B47380">
      <w:pPr>
        <w:pBdr>
          <w:top w:val="nil"/>
          <w:left w:val="nil"/>
          <w:bottom w:val="nil"/>
          <w:right w:val="nil"/>
          <w:between w:val="nil"/>
        </w:pBdr>
        <w:spacing w:before="240" w:after="60"/>
        <w:ind w:left="360"/>
        <w:rPr>
          <w:rFonts w:ascii="Cambria" w:eastAsia="Cambria" w:hAnsi="Cambria" w:cs="Cambria"/>
          <w:b/>
          <w:color w:val="000080"/>
          <w:sz w:val="22"/>
          <w:szCs w:val="22"/>
          <w:u w:val="single"/>
        </w:rPr>
      </w:pPr>
      <w:bookmarkStart w:id="1" w:name="_gjdgxs" w:colFirst="0" w:colLast="0"/>
      <w:bookmarkEnd w:id="1"/>
      <w:r>
        <w:br w:type="page"/>
      </w:r>
    </w:p>
    <w:p w14:paraId="0000001A" w14:textId="77777777" w:rsidR="00601934" w:rsidRDefault="00B47380">
      <w:pPr>
        <w:keepNext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rFonts w:ascii="Cambria" w:eastAsia="Cambria" w:hAnsi="Cambria" w:cs="Cambria"/>
          <w:b/>
          <w:color w:val="000000"/>
        </w:rPr>
        <w:lastRenderedPageBreak/>
        <w:t>OPĆI PODACI</w:t>
      </w:r>
    </w:p>
    <w:p w14:paraId="0000001B" w14:textId="77777777" w:rsidR="00601934" w:rsidRDefault="00601934">
      <w:pPr>
        <w:rPr>
          <w:rFonts w:ascii="Cambria" w:eastAsia="Cambria" w:hAnsi="Cambria" w:cs="Cambria"/>
        </w:rPr>
      </w:pPr>
      <w:bookmarkStart w:id="2" w:name="_30j0zll" w:colFirst="0" w:colLast="0"/>
      <w:bookmarkEnd w:id="2"/>
    </w:p>
    <w:p w14:paraId="0000001C" w14:textId="77777777" w:rsidR="00601934" w:rsidRDefault="00B47380">
      <w:pPr>
        <w:keepNext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b/>
          <w:color w:val="000000"/>
        </w:rPr>
        <w:t xml:space="preserve">Podaci Naručitelju i osobi zaduženoj za komunikaciju s gospodarskim subjektima </w:t>
      </w:r>
    </w:p>
    <w:p w14:paraId="0000001D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0000001E" w14:textId="77777777" w:rsidR="00601934" w:rsidRDefault="00B4738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color w:val="000000"/>
        </w:rPr>
        <w:t xml:space="preserve"> Općina Stari Jankovci</w:t>
      </w:r>
    </w:p>
    <w:p w14:paraId="0000001F" w14:textId="77777777" w:rsidR="00601934" w:rsidRDefault="00B4738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color w:val="000000"/>
        </w:rPr>
        <w:tab/>
      </w:r>
      <w:r>
        <w:rPr>
          <w:rFonts w:ascii="Cambria" w:eastAsia="Cambria" w:hAnsi="Cambria" w:cs="Cambria"/>
          <w:color w:val="000000"/>
        </w:rPr>
        <w:tab/>
        <w:t>Sjedište: Dr. F. Tuđmana 1, 32 241, Stari Jankovci</w:t>
      </w:r>
    </w:p>
    <w:p w14:paraId="00000020" w14:textId="77777777" w:rsidR="00601934" w:rsidRDefault="00B4738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color w:val="000000"/>
        </w:rPr>
        <w:tab/>
      </w:r>
      <w:r>
        <w:rPr>
          <w:rFonts w:ascii="Cambria" w:eastAsia="Cambria" w:hAnsi="Cambria" w:cs="Cambria"/>
          <w:color w:val="000000"/>
        </w:rPr>
        <w:tab/>
        <w:t>OIB: 18192238850</w:t>
      </w:r>
    </w:p>
    <w:p w14:paraId="00000021" w14:textId="77777777" w:rsidR="00601934" w:rsidRDefault="00B4738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color w:val="000000"/>
        </w:rPr>
        <w:tab/>
      </w:r>
      <w:r>
        <w:rPr>
          <w:rFonts w:ascii="Cambria" w:eastAsia="Cambria" w:hAnsi="Cambria" w:cs="Cambria"/>
          <w:color w:val="000000"/>
        </w:rPr>
        <w:tab/>
        <w:t>Telefon: 032/541-901</w:t>
      </w:r>
    </w:p>
    <w:p w14:paraId="00000022" w14:textId="77777777" w:rsidR="00601934" w:rsidRDefault="00B4738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color w:val="000000"/>
        </w:rPr>
        <w:tab/>
      </w:r>
      <w:r>
        <w:rPr>
          <w:rFonts w:ascii="Cambria" w:eastAsia="Cambria" w:hAnsi="Cambria" w:cs="Cambria"/>
          <w:color w:val="000000"/>
        </w:rPr>
        <w:tab/>
      </w:r>
      <w:proofErr w:type="spellStart"/>
      <w:r>
        <w:rPr>
          <w:rFonts w:ascii="Cambria" w:eastAsia="Cambria" w:hAnsi="Cambria" w:cs="Cambria"/>
          <w:color w:val="000000"/>
        </w:rPr>
        <w:t>Telefax</w:t>
      </w:r>
      <w:proofErr w:type="spellEnd"/>
      <w:r>
        <w:rPr>
          <w:rFonts w:ascii="Cambria" w:eastAsia="Cambria" w:hAnsi="Cambria" w:cs="Cambria"/>
          <w:color w:val="000000"/>
        </w:rPr>
        <w:t>: 032/541-900</w:t>
      </w:r>
    </w:p>
    <w:p w14:paraId="00000023" w14:textId="77777777" w:rsidR="00601934" w:rsidRDefault="00B47380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color w:val="000000"/>
        </w:rPr>
        <w:tab/>
      </w:r>
      <w:r>
        <w:rPr>
          <w:rFonts w:ascii="Cambria" w:eastAsia="Cambria" w:hAnsi="Cambria" w:cs="Cambria"/>
          <w:color w:val="000000"/>
        </w:rPr>
        <w:tab/>
        <w:t>e-mail: opcina-stari-jankovci@o-jankovci.hr</w:t>
      </w:r>
    </w:p>
    <w:p w14:paraId="00000024" w14:textId="77777777" w:rsidR="00601934" w:rsidRDefault="00B47380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color w:val="000000"/>
        </w:rPr>
        <w:tab/>
      </w:r>
      <w:r>
        <w:rPr>
          <w:rFonts w:ascii="Cambria" w:eastAsia="Cambria" w:hAnsi="Cambria" w:cs="Cambria"/>
          <w:color w:val="000000"/>
        </w:rPr>
        <w:tab/>
        <w:t xml:space="preserve">Internetska adresa: </w:t>
      </w:r>
      <w:hyperlink r:id="rId6">
        <w:r>
          <w:rPr>
            <w:rFonts w:ascii="Cambria" w:eastAsia="Cambria" w:hAnsi="Cambria" w:cs="Cambria"/>
            <w:color w:val="000080"/>
            <w:u w:val="single"/>
          </w:rPr>
          <w:t>http://www.o-jankovci.hr</w:t>
        </w:r>
      </w:hyperlink>
    </w:p>
    <w:p w14:paraId="00000025" w14:textId="77777777" w:rsidR="00601934" w:rsidRDefault="0060193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60"/>
        <w:jc w:val="both"/>
        <w:rPr>
          <w:rFonts w:ascii="Cambria" w:eastAsia="Cambria" w:hAnsi="Cambria" w:cs="Cambria"/>
          <w:color w:val="000000"/>
        </w:rPr>
      </w:pPr>
    </w:p>
    <w:p w14:paraId="00000026" w14:textId="77777777" w:rsidR="00601934" w:rsidRDefault="00B47380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color w:val="000000"/>
        </w:rPr>
        <w:t>Osoba Naručitelja za komunikaciju s Ponuditeljima</w:t>
      </w:r>
    </w:p>
    <w:p w14:paraId="00000027" w14:textId="77777777" w:rsidR="00601934" w:rsidRDefault="00B47380">
      <w:pPr>
        <w:widowControl w:val="0"/>
        <w:pBdr>
          <w:top w:val="nil"/>
          <w:left w:val="nil"/>
          <w:bottom w:val="nil"/>
          <w:right w:val="nil"/>
          <w:between w:val="nil"/>
        </w:pBdr>
        <w:ind w:left="1440"/>
        <w:jc w:val="both"/>
        <w:rPr>
          <w:color w:val="000000"/>
        </w:rPr>
      </w:pPr>
      <w:r>
        <w:rPr>
          <w:color w:val="000000"/>
        </w:rPr>
        <w:t>Ime i prezime:  Dragan Sudarević</w:t>
      </w:r>
    </w:p>
    <w:p w14:paraId="00000028" w14:textId="77777777" w:rsidR="00601934" w:rsidRDefault="00B47380">
      <w:pPr>
        <w:widowControl w:val="0"/>
        <w:pBdr>
          <w:top w:val="nil"/>
          <w:left w:val="nil"/>
          <w:bottom w:val="nil"/>
          <w:right w:val="nil"/>
          <w:between w:val="nil"/>
        </w:pBdr>
        <w:ind w:left="1440"/>
        <w:jc w:val="both"/>
        <w:rPr>
          <w:color w:val="000000"/>
        </w:rPr>
      </w:pPr>
      <w:r>
        <w:rPr>
          <w:color w:val="000000"/>
        </w:rPr>
        <w:t>e-mail: opcina-stari-jankovci@o-jankovci.hr</w:t>
      </w:r>
    </w:p>
    <w:p w14:paraId="00000029" w14:textId="77777777" w:rsidR="00601934" w:rsidRDefault="00B47380">
      <w:pPr>
        <w:widowControl w:val="0"/>
        <w:pBdr>
          <w:top w:val="nil"/>
          <w:left w:val="nil"/>
          <w:bottom w:val="nil"/>
          <w:right w:val="nil"/>
          <w:between w:val="nil"/>
        </w:pBdr>
        <w:ind w:left="1440"/>
        <w:jc w:val="both"/>
        <w:rPr>
          <w:color w:val="000000"/>
        </w:rPr>
      </w:pPr>
      <w:r>
        <w:rPr>
          <w:color w:val="000000"/>
        </w:rPr>
        <w:t>Telefon: 032/541-902</w:t>
      </w:r>
    </w:p>
    <w:p w14:paraId="0000002A" w14:textId="77777777" w:rsidR="00601934" w:rsidRDefault="00B47380">
      <w:pPr>
        <w:widowControl w:val="0"/>
        <w:pBdr>
          <w:top w:val="nil"/>
          <w:left w:val="nil"/>
          <w:bottom w:val="nil"/>
          <w:right w:val="nil"/>
          <w:between w:val="nil"/>
        </w:pBdr>
        <w:ind w:left="1440"/>
        <w:jc w:val="both"/>
        <w:rPr>
          <w:color w:val="000000"/>
        </w:rPr>
      </w:pPr>
      <w:r>
        <w:rPr>
          <w:color w:val="000000"/>
        </w:rPr>
        <w:t>Mob: 099/30 44 888</w:t>
      </w:r>
    </w:p>
    <w:p w14:paraId="0000002B" w14:textId="77777777" w:rsidR="00601934" w:rsidRDefault="00601934">
      <w:pPr>
        <w:widowControl w:val="0"/>
        <w:pBdr>
          <w:top w:val="nil"/>
          <w:left w:val="nil"/>
          <w:bottom w:val="nil"/>
          <w:right w:val="nil"/>
          <w:between w:val="nil"/>
        </w:pBdr>
        <w:ind w:left="1440"/>
        <w:jc w:val="both"/>
        <w:rPr>
          <w:rFonts w:ascii="Cambria" w:eastAsia="Cambria" w:hAnsi="Cambria" w:cs="Cambria"/>
          <w:color w:val="000000"/>
        </w:rPr>
      </w:pPr>
    </w:p>
    <w:p w14:paraId="0000002C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Komunikacija i svaka druga razmjena informacija između Naručitelja i ponuditelja obavlja se isključivo na hrvatskom jeziku, elektroničkim sredstvima komunikacije sukladno članku 59. ZJN 2016, putem elektroničke pošte osoba zaduženih za komunikaciju s ponuditeljima. </w:t>
      </w:r>
    </w:p>
    <w:p w14:paraId="0000002D" w14:textId="77777777" w:rsidR="00601934" w:rsidRDefault="00601934">
      <w:pPr>
        <w:jc w:val="both"/>
        <w:rPr>
          <w:rFonts w:ascii="Cambria" w:eastAsia="Cambria" w:hAnsi="Cambria" w:cs="Cambria"/>
          <w:color w:val="000000"/>
        </w:rPr>
      </w:pPr>
    </w:p>
    <w:p w14:paraId="0000002E" w14:textId="221C275B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  <w:color w:val="000000"/>
        </w:rPr>
        <w:t xml:space="preserve">Naručitelj će Dokumentaciju o nabavi i svu moguću dodatnu dokumentaciju neograničeno i u cijelosti elektronički staviti na raspolaganje putem </w:t>
      </w:r>
      <w:r>
        <w:rPr>
          <w:rFonts w:ascii="Cambria" w:eastAsia="Cambria" w:hAnsi="Cambria" w:cs="Cambria"/>
        </w:rPr>
        <w:t xml:space="preserve">web stranice Općine Stari Jankovci </w:t>
      </w:r>
      <w:hyperlink r:id="rId7">
        <w:r>
          <w:rPr>
            <w:rFonts w:ascii="Cambria" w:eastAsia="Cambria" w:hAnsi="Cambria" w:cs="Cambria"/>
            <w:color w:val="000080"/>
            <w:u w:val="single"/>
          </w:rPr>
          <w:t>www.o-jankovci.hr</w:t>
        </w:r>
      </w:hyperlink>
      <w:r>
        <w:rPr>
          <w:rFonts w:ascii="Cambria" w:eastAsia="Cambria" w:hAnsi="Cambria" w:cs="Cambria"/>
        </w:rPr>
        <w:t xml:space="preserve"> i uputiti poziv za dostavu ponuda na tri ponuditelja kako slijedi:</w:t>
      </w:r>
    </w:p>
    <w:p w14:paraId="2D1E9458" w14:textId="77777777" w:rsidR="006A38B1" w:rsidRDefault="006A38B1">
      <w:pPr>
        <w:jc w:val="both"/>
        <w:rPr>
          <w:rFonts w:ascii="Cambria" w:eastAsia="Cambria" w:hAnsi="Cambria" w:cs="Cambria"/>
        </w:rPr>
      </w:pPr>
    </w:p>
    <w:p w14:paraId="00000030" w14:textId="47DDCBF8" w:rsidR="00601934" w:rsidRDefault="00B802CC">
      <w:pPr>
        <w:jc w:val="right"/>
        <w:rPr>
          <w:rFonts w:ascii="Cambria" w:eastAsia="Cambria" w:hAnsi="Cambria" w:cs="Cambria"/>
          <w:u w:val="single"/>
        </w:rPr>
      </w:pPr>
      <w:hyperlink r:id="rId8" w:history="1">
        <w:r w:rsidR="006A38B1" w:rsidRPr="00305CAB">
          <w:rPr>
            <w:rStyle w:val="Hiperveza"/>
            <w:rFonts w:ascii="Cambria" w:eastAsia="Cambria" w:hAnsi="Cambria" w:cs="Cambria"/>
          </w:rPr>
          <w:t>domus.vu@gmail.com</w:t>
        </w:r>
      </w:hyperlink>
    </w:p>
    <w:p w14:paraId="39AB38FF" w14:textId="77777777" w:rsidR="006A38B1" w:rsidRDefault="006A38B1">
      <w:pPr>
        <w:jc w:val="right"/>
        <w:rPr>
          <w:rFonts w:ascii="Cambria" w:eastAsia="Cambria" w:hAnsi="Cambria" w:cs="Cambria"/>
          <w:u w:val="single"/>
        </w:rPr>
      </w:pPr>
    </w:p>
    <w:p w14:paraId="00000031" w14:textId="77777777" w:rsidR="00601934" w:rsidRDefault="00B802CC">
      <w:pPr>
        <w:jc w:val="right"/>
        <w:rPr>
          <w:rFonts w:ascii="Cambria" w:eastAsia="Cambria" w:hAnsi="Cambria" w:cs="Cambria"/>
          <w:u w:val="single"/>
        </w:rPr>
      </w:pPr>
      <w:hyperlink r:id="rId9">
        <w:r w:rsidR="00B47380">
          <w:rPr>
            <w:rFonts w:ascii="Cambria" w:eastAsia="Cambria" w:hAnsi="Cambria" w:cs="Cambria"/>
            <w:color w:val="000080"/>
            <w:u w:val="single"/>
          </w:rPr>
          <w:t>ivan@djelatnik.hr</w:t>
        </w:r>
      </w:hyperlink>
    </w:p>
    <w:p w14:paraId="00000032" w14:textId="77777777" w:rsidR="00601934" w:rsidRDefault="00601934">
      <w:pPr>
        <w:jc w:val="right"/>
        <w:rPr>
          <w:rFonts w:ascii="Cambria" w:eastAsia="Cambria" w:hAnsi="Cambria" w:cs="Cambria"/>
          <w:u w:val="single"/>
        </w:rPr>
      </w:pPr>
    </w:p>
    <w:p w14:paraId="00000034" w14:textId="4DF2AAD2" w:rsidR="00601934" w:rsidRDefault="00B802CC">
      <w:pPr>
        <w:jc w:val="right"/>
      </w:pPr>
      <w:hyperlink r:id="rId10" w:history="1">
        <w:r w:rsidR="006A38B1" w:rsidRPr="00305CAB">
          <w:rPr>
            <w:rStyle w:val="Hiperveza"/>
          </w:rPr>
          <w:t>graditeljstvo@aksion.hr</w:t>
        </w:r>
      </w:hyperlink>
    </w:p>
    <w:p w14:paraId="26DC2EDF" w14:textId="77777777" w:rsidR="006A38B1" w:rsidRDefault="006A38B1">
      <w:pPr>
        <w:jc w:val="right"/>
        <w:rPr>
          <w:rFonts w:ascii="Cambria" w:eastAsia="Cambria" w:hAnsi="Cambria" w:cs="Cambria"/>
          <w:u w:val="single"/>
        </w:rPr>
      </w:pPr>
    </w:p>
    <w:p w14:paraId="00000036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Za vrijeme roka za dostavu ponuda pozvani gospodarski subjekti mogu zahtijevati dodatne informacije, objašnjenja ili izmjene u vezi s dokumentacijom o nabavi ovog predmeta nabave. </w:t>
      </w:r>
    </w:p>
    <w:p w14:paraId="00000037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Naručitelj će odgovoriti na svaki pojedinačni pravodoban zahtjev na hrvatskom jeziku i odgovor staviti na raspolaganje najkasnije dan prije dana u kojem ističe rok za dostavu ponuda. </w:t>
      </w:r>
    </w:p>
    <w:p w14:paraId="00000038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Odgovori će se staviti na raspolaganje gospodarskim subjektima na službenoj web stranici Općine Stari Jankovci (https://www.o-jankovci.hr/).</w:t>
      </w:r>
    </w:p>
    <w:p w14:paraId="00000039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Pravodobnim se smatra onaj zahtjev koji je dostavljen naručitelju najkasnije do 15:00 sati dva dana prije dana u kojem ističe rok za dostavu ponuda.</w:t>
      </w:r>
    </w:p>
    <w:p w14:paraId="0000003A" w14:textId="77777777" w:rsidR="00601934" w:rsidRDefault="00601934">
      <w:pPr>
        <w:jc w:val="both"/>
        <w:rPr>
          <w:rFonts w:ascii="Cambria" w:eastAsia="Cambria" w:hAnsi="Cambria" w:cs="Cambria"/>
        </w:rPr>
      </w:pPr>
      <w:bookmarkStart w:id="3" w:name="_1fob9te" w:colFirst="0" w:colLast="0"/>
      <w:bookmarkEnd w:id="3"/>
    </w:p>
    <w:p w14:paraId="0000003B" w14:textId="77777777" w:rsidR="00601934" w:rsidRDefault="00B47380">
      <w:pPr>
        <w:keepNext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b/>
          <w:color w:val="000000"/>
        </w:rPr>
        <w:t>Procijenjena vrijednost nabave</w:t>
      </w:r>
    </w:p>
    <w:p w14:paraId="0000003D" w14:textId="7AA307C5" w:rsidR="00601934" w:rsidRDefault="00B47380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Ukupna procijenjena vrijednost nabave bez PDV-a: </w:t>
      </w:r>
      <w:r w:rsidRPr="004F6ECD">
        <w:rPr>
          <w:rFonts w:ascii="Cambria" w:eastAsia="Cambria" w:hAnsi="Cambria" w:cs="Cambria"/>
        </w:rPr>
        <w:t>4</w:t>
      </w:r>
      <w:r w:rsidR="006A38B1" w:rsidRPr="004F6ECD">
        <w:rPr>
          <w:rFonts w:ascii="Cambria" w:eastAsia="Cambria" w:hAnsi="Cambria" w:cs="Cambria"/>
        </w:rPr>
        <w:t>5</w:t>
      </w:r>
      <w:r w:rsidRPr="004F6ECD">
        <w:rPr>
          <w:rFonts w:ascii="Cambria" w:eastAsia="Cambria" w:hAnsi="Cambria" w:cs="Cambria"/>
        </w:rPr>
        <w:t xml:space="preserve">0.000,00 kn  </w:t>
      </w:r>
    </w:p>
    <w:p w14:paraId="0000003E" w14:textId="6249D223" w:rsidR="00601934" w:rsidRPr="006A38B1" w:rsidRDefault="00B47380" w:rsidP="008E01ED">
      <w:pPr>
        <w:pBdr>
          <w:top w:val="nil"/>
          <w:left w:val="nil"/>
          <w:bottom w:val="nil"/>
          <w:right w:val="nil"/>
          <w:between w:val="nil"/>
        </w:pBdr>
        <w:spacing w:after="140" w:line="288" w:lineRule="auto"/>
        <w:rPr>
          <w:rFonts w:ascii="Cambria" w:eastAsia="Cambria" w:hAnsi="Cambria" w:cs="Cambria"/>
          <w:color w:val="000000"/>
        </w:rPr>
      </w:pPr>
      <w:bookmarkStart w:id="4" w:name="_3znysh7" w:colFirst="0" w:colLast="0"/>
      <w:bookmarkEnd w:id="4"/>
      <w:r>
        <w:rPr>
          <w:rFonts w:ascii="Cambria" w:eastAsia="Cambria" w:hAnsi="Cambria" w:cs="Cambria"/>
          <w:color w:val="000000"/>
        </w:rPr>
        <w:t xml:space="preserve">Opis predmeta nabave: </w:t>
      </w:r>
      <w:r w:rsidR="00621A2B">
        <w:rPr>
          <w:rFonts w:ascii="Cambria" w:eastAsia="Cambria" w:hAnsi="Cambria" w:cs="Cambria"/>
          <w:color w:val="222222"/>
        </w:rPr>
        <w:t>Izgradnja garaže za komunalna vozila i strojeve za unaprjeđenje komunalnih djelatnosti u Općini Stari Jankovci</w:t>
      </w:r>
    </w:p>
    <w:p w14:paraId="0000003F" w14:textId="2026EA3D" w:rsidR="00601934" w:rsidRDefault="00B47380">
      <w:pPr>
        <w:jc w:val="both"/>
        <w:rPr>
          <w:rFonts w:ascii="Cambria" w:eastAsia="Cambria" w:hAnsi="Cambria" w:cs="Cambria"/>
          <w:color w:val="FF0000"/>
        </w:rPr>
      </w:pPr>
      <w:r>
        <w:rPr>
          <w:rFonts w:ascii="Cambria" w:eastAsia="Cambria" w:hAnsi="Cambria" w:cs="Cambria"/>
        </w:rPr>
        <w:t xml:space="preserve">Evidencijski broj </w:t>
      </w:r>
      <w:r w:rsidRPr="008E5477">
        <w:rPr>
          <w:rFonts w:ascii="Cambria" w:eastAsia="Cambria" w:hAnsi="Cambria" w:cs="Cambria"/>
        </w:rPr>
        <w:t>nabave: JN</w:t>
      </w:r>
      <w:r w:rsidR="008E5477" w:rsidRPr="008E5477">
        <w:rPr>
          <w:rFonts w:ascii="Cambria" w:eastAsia="Cambria" w:hAnsi="Cambria" w:cs="Cambria"/>
        </w:rPr>
        <w:t xml:space="preserve"> 46/21</w:t>
      </w:r>
    </w:p>
    <w:p w14:paraId="00000040" w14:textId="77777777" w:rsidR="00601934" w:rsidRDefault="00B47380">
      <w:pPr>
        <w:jc w:val="both"/>
        <w:rPr>
          <w:rFonts w:ascii="Cambria" w:eastAsia="Cambria" w:hAnsi="Cambria" w:cs="Cambria"/>
          <w:color w:val="FF0000"/>
        </w:rPr>
      </w:pPr>
      <w:bookmarkStart w:id="5" w:name="_2et92p0" w:colFirst="0" w:colLast="0"/>
      <w:bookmarkEnd w:id="5"/>
      <w:r>
        <w:rPr>
          <w:rFonts w:ascii="Cambria" w:eastAsia="Cambria" w:hAnsi="Cambria" w:cs="Cambria"/>
          <w:b/>
          <w:i/>
          <w:color w:val="FF0000"/>
        </w:rPr>
        <w:t xml:space="preserve">                         </w:t>
      </w:r>
    </w:p>
    <w:p w14:paraId="00000041" w14:textId="77777777" w:rsidR="00601934" w:rsidRDefault="00B47380">
      <w:pPr>
        <w:keepNext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b/>
          <w:color w:val="000000"/>
        </w:rPr>
        <w:lastRenderedPageBreak/>
        <w:t>Vrsta ugovora o javnoj nabavi</w:t>
      </w:r>
    </w:p>
    <w:p w14:paraId="00000042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Ugovor o javnoj nabavi : Ugovor o nabavi radova.</w:t>
      </w:r>
    </w:p>
    <w:p w14:paraId="00000043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Elektronička dražbe se ne provodi.</w:t>
      </w:r>
    </w:p>
    <w:p w14:paraId="00000044" w14:textId="77777777" w:rsidR="00601934" w:rsidRDefault="00601934">
      <w:pPr>
        <w:jc w:val="both"/>
        <w:rPr>
          <w:rFonts w:ascii="Cambria" w:eastAsia="Cambria" w:hAnsi="Cambria" w:cs="Cambria"/>
        </w:rPr>
      </w:pPr>
      <w:bookmarkStart w:id="6" w:name="_tyjcwt" w:colFirst="0" w:colLast="0"/>
      <w:bookmarkEnd w:id="6"/>
    </w:p>
    <w:p w14:paraId="00000045" w14:textId="77777777" w:rsidR="00601934" w:rsidRDefault="00B47380">
      <w:pPr>
        <w:keepNext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b/>
          <w:color w:val="000000"/>
        </w:rPr>
        <w:t>Sukob interesa</w:t>
      </w:r>
    </w:p>
    <w:p w14:paraId="00000047" w14:textId="77777777" w:rsidR="00601934" w:rsidRDefault="00B47380">
      <w:pPr>
        <w:ind w:left="720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Nema gospodarstvenika sa kojima je Naručitelj u sukobu interesa.</w:t>
      </w:r>
    </w:p>
    <w:p w14:paraId="00000048" w14:textId="77777777" w:rsidR="00601934" w:rsidRDefault="00601934">
      <w:pPr>
        <w:ind w:left="720"/>
        <w:jc w:val="both"/>
        <w:rPr>
          <w:rFonts w:ascii="Cambria" w:eastAsia="Cambria" w:hAnsi="Cambria" w:cs="Cambria"/>
        </w:rPr>
      </w:pPr>
      <w:bookmarkStart w:id="7" w:name="_3dy6vkm" w:colFirst="0" w:colLast="0"/>
      <w:bookmarkEnd w:id="7"/>
    </w:p>
    <w:p w14:paraId="00000049" w14:textId="77777777" w:rsidR="00601934" w:rsidRDefault="00B4738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rFonts w:ascii="Cambria" w:eastAsia="Cambria" w:hAnsi="Cambria" w:cs="Cambria"/>
          <w:b/>
          <w:color w:val="000000"/>
        </w:rPr>
        <w:t>PODACI O PREDMETU NABAVE</w:t>
      </w:r>
    </w:p>
    <w:p w14:paraId="0000004A" w14:textId="77777777" w:rsidR="00601934" w:rsidRDefault="00601934">
      <w:pPr>
        <w:rPr>
          <w:rFonts w:ascii="Cambria" w:eastAsia="Cambria" w:hAnsi="Cambria" w:cs="Cambria"/>
        </w:rPr>
      </w:pPr>
    </w:p>
    <w:p w14:paraId="0000004B" w14:textId="1312453A" w:rsidR="00601934" w:rsidRPr="0012422B" w:rsidRDefault="00B47380">
      <w:pPr>
        <w:keepNext/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rFonts w:ascii="Cambria" w:eastAsia="Cambria" w:hAnsi="Cambria" w:cs="Cambria"/>
          <w:color w:val="000000"/>
        </w:rPr>
      </w:pPr>
      <w:bookmarkStart w:id="8" w:name="_1t3h5sf" w:colFirst="0" w:colLast="0"/>
      <w:bookmarkEnd w:id="8"/>
      <w:r>
        <w:rPr>
          <w:rFonts w:ascii="Cambria" w:eastAsia="Cambria" w:hAnsi="Cambria" w:cs="Cambria"/>
          <w:b/>
          <w:color w:val="000000"/>
        </w:rPr>
        <w:t xml:space="preserve"> Opis predmeta nabave, tehničke specifikacije/opis sluge (poslova), troškovnik i količina predmeta nabave</w:t>
      </w:r>
    </w:p>
    <w:p w14:paraId="3EF677A5" w14:textId="77777777" w:rsidR="0012422B" w:rsidRDefault="0012422B" w:rsidP="0012422B">
      <w:pPr>
        <w:keepNext/>
        <w:pBdr>
          <w:top w:val="nil"/>
          <w:left w:val="nil"/>
          <w:bottom w:val="nil"/>
          <w:right w:val="nil"/>
          <w:between w:val="nil"/>
        </w:pBdr>
        <w:rPr>
          <w:rFonts w:ascii="Cambria" w:eastAsia="Cambria" w:hAnsi="Cambria" w:cs="Cambria"/>
          <w:color w:val="000000"/>
        </w:rPr>
      </w:pPr>
    </w:p>
    <w:p w14:paraId="0CD3945B" w14:textId="77777777" w:rsidR="00621A2B" w:rsidRDefault="00B47380" w:rsidP="00621A2B">
      <w:pPr>
        <w:pBdr>
          <w:top w:val="nil"/>
          <w:left w:val="nil"/>
          <w:bottom w:val="nil"/>
          <w:right w:val="nil"/>
          <w:between w:val="nil"/>
        </w:pBdr>
        <w:spacing w:after="140" w:line="288" w:lineRule="auto"/>
        <w:rPr>
          <w:rFonts w:ascii="Cambria" w:eastAsia="Cambria" w:hAnsi="Cambria" w:cs="Cambria"/>
          <w:color w:val="222222"/>
        </w:rPr>
      </w:pPr>
      <w:r>
        <w:rPr>
          <w:rFonts w:ascii="Cambria" w:eastAsia="Cambria" w:hAnsi="Cambria" w:cs="Cambria"/>
          <w:color w:val="000000"/>
        </w:rPr>
        <w:t>Predmet nabave su</w:t>
      </w:r>
      <w:bookmarkStart w:id="9" w:name="_Hlk78286953"/>
      <w:r>
        <w:rPr>
          <w:rFonts w:ascii="Cambria" w:eastAsia="Cambria" w:hAnsi="Cambria" w:cs="Cambria"/>
          <w:color w:val="000000"/>
        </w:rPr>
        <w:t xml:space="preserve">: </w:t>
      </w:r>
      <w:bookmarkEnd w:id="9"/>
      <w:r w:rsidR="00621A2B">
        <w:rPr>
          <w:rFonts w:ascii="Cambria" w:eastAsia="Cambria" w:hAnsi="Cambria" w:cs="Cambria"/>
          <w:color w:val="222222"/>
        </w:rPr>
        <w:t>Izgradnja garaže za komunalna vozila i strojeve za unaprjeđenje komunalnih djelatnosti u Općini Stari Jankovci</w:t>
      </w:r>
    </w:p>
    <w:p w14:paraId="0000004E" w14:textId="7E368685" w:rsidR="00601934" w:rsidRDefault="00B47380" w:rsidP="00621A2B">
      <w:pPr>
        <w:pBdr>
          <w:top w:val="nil"/>
          <w:left w:val="nil"/>
          <w:bottom w:val="nil"/>
          <w:right w:val="nil"/>
          <w:between w:val="nil"/>
        </w:pBdr>
        <w:spacing w:after="140" w:line="288" w:lineRule="auto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color w:val="000000"/>
        </w:rPr>
        <w:t xml:space="preserve">Detaljan opis predmeta nabave, tehničke specifikacije i količine nalaze se u Troškovniku - koji čini prilog ove Dokumentacije o nabavi. </w:t>
      </w:r>
    </w:p>
    <w:p w14:paraId="00000050" w14:textId="77777777" w:rsidR="00601934" w:rsidRDefault="00B47380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jc w:val="both"/>
        <w:rPr>
          <w:rFonts w:ascii="Cambria" w:eastAsia="Cambria" w:hAnsi="Cambria" w:cs="Cambria"/>
          <w:color w:val="000000"/>
        </w:rPr>
      </w:pPr>
      <w:bookmarkStart w:id="10" w:name="_4d34og8" w:colFirst="0" w:colLast="0"/>
      <w:bookmarkEnd w:id="10"/>
      <w:r>
        <w:rPr>
          <w:rFonts w:ascii="Cambria" w:eastAsia="Cambria" w:hAnsi="Cambria" w:cs="Cambria"/>
          <w:color w:val="000000"/>
        </w:rPr>
        <w:t>U ovom nadmetanju nije dozvoljeno je nuđenje po grupama predmeta nabave.</w:t>
      </w:r>
    </w:p>
    <w:p w14:paraId="00000051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U ponudi moraju biti ponuđene sve stavke na način kako je to definirano u troškovniku, bez izmjene.</w:t>
      </w:r>
    </w:p>
    <w:p w14:paraId="00000052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00000053" w14:textId="5C36C01A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Ugovor o nabavi </w:t>
      </w:r>
      <w:r w:rsidR="006A38B1">
        <w:rPr>
          <w:rFonts w:ascii="Cambria" w:eastAsia="Cambria" w:hAnsi="Cambria" w:cs="Cambria"/>
        </w:rPr>
        <w:t>radova</w:t>
      </w:r>
      <w:r>
        <w:rPr>
          <w:rFonts w:ascii="Cambria" w:eastAsia="Cambria" w:hAnsi="Cambria" w:cs="Cambria"/>
        </w:rPr>
        <w:t xml:space="preserve"> financirati će se sredstvima iz proračuna Općine za 2021. godinu.</w:t>
      </w:r>
    </w:p>
    <w:p w14:paraId="00000054" w14:textId="77777777" w:rsidR="00601934" w:rsidRDefault="00601934">
      <w:pPr>
        <w:jc w:val="both"/>
        <w:rPr>
          <w:rFonts w:ascii="Cambria" w:eastAsia="Cambria" w:hAnsi="Cambria" w:cs="Cambria"/>
        </w:rPr>
      </w:pPr>
      <w:bookmarkStart w:id="11" w:name="_2s8eyo1" w:colFirst="0" w:colLast="0"/>
      <w:bookmarkEnd w:id="11"/>
    </w:p>
    <w:p w14:paraId="00000055" w14:textId="77777777" w:rsidR="00601934" w:rsidRDefault="00B47380">
      <w:pPr>
        <w:keepNext/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b/>
          <w:color w:val="000000"/>
        </w:rPr>
        <w:t>Mjesto isporuke robe</w:t>
      </w:r>
    </w:p>
    <w:p w14:paraId="00000056" w14:textId="77777777" w:rsidR="00601934" w:rsidRDefault="00601934">
      <w:pPr>
        <w:rPr>
          <w:rFonts w:ascii="Cambria" w:eastAsia="Cambria" w:hAnsi="Cambria" w:cs="Cambria"/>
        </w:rPr>
      </w:pPr>
    </w:p>
    <w:p w14:paraId="00000057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Predmet nabave ponuditelj je dužan isporučiti/dostaviti na adresu:</w:t>
      </w:r>
    </w:p>
    <w:p w14:paraId="00000058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56416E53" w14:textId="07B7EFF6" w:rsidR="006A38B1" w:rsidRDefault="006A38B1" w:rsidP="006A38B1">
      <w:pPr>
        <w:jc w:val="both"/>
        <w:rPr>
          <w:rFonts w:ascii="Cambria" w:eastAsia="Cambria" w:hAnsi="Cambria" w:cs="Cambria"/>
        </w:rPr>
      </w:pPr>
      <w:r w:rsidRPr="006A38B1">
        <w:rPr>
          <w:rFonts w:ascii="Cambria" w:eastAsia="Cambria" w:hAnsi="Cambria" w:cs="Cambria"/>
        </w:rPr>
        <w:t xml:space="preserve">Dr. Franje Tuđmana 13, </w:t>
      </w:r>
      <w:r w:rsidR="00B47380">
        <w:rPr>
          <w:rFonts w:ascii="Cambria" w:eastAsia="Cambria" w:hAnsi="Cambria" w:cs="Cambria"/>
        </w:rPr>
        <w:t xml:space="preserve">Stari Jankovci, </w:t>
      </w:r>
      <w:r w:rsidR="0012422B">
        <w:rPr>
          <w:rFonts w:ascii="Cambria" w:eastAsia="Cambria" w:hAnsi="Cambria" w:cs="Cambria"/>
        </w:rPr>
        <w:t>n</w:t>
      </w:r>
      <w:r w:rsidRPr="006A38B1">
        <w:rPr>
          <w:rFonts w:ascii="Cambria" w:eastAsia="Cambria" w:hAnsi="Cambria" w:cs="Cambria"/>
        </w:rPr>
        <w:t xml:space="preserve">ovoformirana </w:t>
      </w:r>
      <w:proofErr w:type="spellStart"/>
      <w:r w:rsidRPr="006A38B1">
        <w:rPr>
          <w:rFonts w:ascii="Cambria" w:eastAsia="Cambria" w:hAnsi="Cambria" w:cs="Cambria"/>
        </w:rPr>
        <w:t>k.č</w:t>
      </w:r>
      <w:proofErr w:type="spellEnd"/>
      <w:r w:rsidRPr="006A38B1">
        <w:rPr>
          <w:rFonts w:ascii="Cambria" w:eastAsia="Cambria" w:hAnsi="Cambria" w:cs="Cambria"/>
        </w:rPr>
        <w:t xml:space="preserve">. 1138/2, k.o. </w:t>
      </w:r>
    </w:p>
    <w:p w14:paraId="00000059" w14:textId="71D27FA3" w:rsidR="00601934" w:rsidRDefault="00B47380" w:rsidP="006A38B1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sukladno Troškovniku</w:t>
      </w:r>
    </w:p>
    <w:p w14:paraId="0000005A" w14:textId="77777777" w:rsidR="00601934" w:rsidRDefault="00601934">
      <w:pPr>
        <w:jc w:val="both"/>
        <w:rPr>
          <w:rFonts w:ascii="Cambria" w:eastAsia="Cambria" w:hAnsi="Cambria" w:cs="Cambria"/>
          <w:color w:val="FF0000"/>
        </w:rPr>
      </w:pPr>
      <w:bookmarkStart w:id="12" w:name="_17dp8vu" w:colFirst="0" w:colLast="0"/>
      <w:bookmarkEnd w:id="12"/>
    </w:p>
    <w:p w14:paraId="0000005B" w14:textId="77777777" w:rsidR="00601934" w:rsidRDefault="00B47380">
      <w:pPr>
        <w:keepNext/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b/>
          <w:color w:val="000000"/>
        </w:rPr>
        <w:t xml:space="preserve">Rok isporuke pružanja usluge i duljina trajanja ugovora </w:t>
      </w:r>
    </w:p>
    <w:p w14:paraId="0000005C" w14:textId="77777777" w:rsidR="00601934" w:rsidRDefault="00601934">
      <w:pPr>
        <w:rPr>
          <w:rFonts w:ascii="Cambria" w:eastAsia="Cambria" w:hAnsi="Cambria" w:cs="Cambria"/>
        </w:rPr>
      </w:pPr>
    </w:p>
    <w:p w14:paraId="0000005E" w14:textId="225A3CEA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S gospodarskim subjektom čija ponuda bude odabrana sklopit će se ugovor o javnoj nabavi radova </w:t>
      </w:r>
      <w:r w:rsidR="004F6ECD">
        <w:rPr>
          <w:rFonts w:ascii="Cambria" w:eastAsia="Cambria" w:hAnsi="Cambria" w:cs="Cambria"/>
        </w:rPr>
        <w:t>koji moraju biti završeni do 15. prosinca 2021. godine.</w:t>
      </w:r>
    </w:p>
    <w:p w14:paraId="0000005F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Rok za sklapanje ugovora koje je predmet nabave je odmah po izvršnosti odluke o odabiru.  </w:t>
      </w:r>
    </w:p>
    <w:p w14:paraId="00000060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00000061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  <w:b/>
        </w:rPr>
        <w:t>U slučaju ne poštivanja zadanih rokova, odabire se slijedeći ponuditelj koji je rangiran odmah nakon najpovoljnijeg.</w:t>
      </w:r>
    </w:p>
    <w:p w14:paraId="00000064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00000065" w14:textId="77777777" w:rsidR="00601934" w:rsidRDefault="00B4738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bookmarkStart w:id="13" w:name="_3rdcrjn" w:colFirst="0" w:colLast="0"/>
      <w:bookmarkEnd w:id="13"/>
      <w:r>
        <w:rPr>
          <w:rFonts w:ascii="Cambria" w:eastAsia="Cambria" w:hAnsi="Cambria" w:cs="Cambria"/>
          <w:b/>
          <w:color w:val="000000"/>
        </w:rPr>
        <w:t xml:space="preserve"> OSNOVE ZA ISKLJUČENJE GOSPODARSKOG SUBJEKTA</w:t>
      </w:r>
    </w:p>
    <w:p w14:paraId="00000066" w14:textId="77777777" w:rsidR="00601934" w:rsidRDefault="00601934">
      <w:pPr>
        <w:rPr>
          <w:rFonts w:ascii="Cambria" w:eastAsia="Cambria" w:hAnsi="Cambria" w:cs="Cambria"/>
        </w:rPr>
      </w:pPr>
      <w:bookmarkStart w:id="14" w:name="_26in1rg" w:colFirst="0" w:colLast="0"/>
      <w:bookmarkEnd w:id="14"/>
    </w:p>
    <w:p w14:paraId="00000067" w14:textId="77777777" w:rsidR="00601934" w:rsidRDefault="00B47380">
      <w:pPr>
        <w:keepNext/>
        <w:numPr>
          <w:ilvl w:val="1"/>
          <w:numId w:val="7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b/>
          <w:color w:val="000000"/>
        </w:rPr>
        <w:t>Nekažnjavanje</w:t>
      </w:r>
    </w:p>
    <w:p w14:paraId="00000068" w14:textId="77777777" w:rsidR="00601934" w:rsidRDefault="00B47380">
      <w:pPr>
        <w:jc w:val="both"/>
        <w:rPr>
          <w:rFonts w:ascii="Cambria" w:eastAsia="Cambria" w:hAnsi="Cambria" w:cs="Cambria"/>
        </w:rPr>
      </w:pPr>
      <w:bookmarkStart w:id="15" w:name="_lnxbz9" w:colFirst="0" w:colLast="0"/>
      <w:bookmarkEnd w:id="15"/>
      <w:r>
        <w:rPr>
          <w:rFonts w:ascii="Cambria" w:eastAsia="Cambria" w:hAnsi="Cambria" w:cs="Cambria"/>
        </w:rPr>
        <w:t xml:space="preserve">Naručitelj je obvezan isključiti gospodarskog subjekta iz postupka javne nabave ako </w:t>
      </w:r>
    </w:p>
    <w:p w14:paraId="0000006A" w14:textId="15981FE7" w:rsidR="00601934" w:rsidRPr="00B802CC" w:rsidRDefault="00B47380" w:rsidP="00B802CC">
      <w:pPr>
        <w:pStyle w:val="Odlomakpopisa"/>
        <w:numPr>
          <w:ilvl w:val="1"/>
          <w:numId w:val="12"/>
        </w:numPr>
        <w:jc w:val="both"/>
        <w:rPr>
          <w:rFonts w:ascii="Cambria" w:eastAsia="Cambria" w:hAnsi="Cambria" w:cs="Cambria"/>
          <w:b/>
        </w:rPr>
      </w:pPr>
      <w:r w:rsidRPr="00B802CC">
        <w:rPr>
          <w:rFonts w:ascii="Cambria" w:eastAsia="Cambria" w:hAnsi="Cambria" w:cs="Cambria"/>
          <w:b/>
        </w:rPr>
        <w:t xml:space="preserve">je gospodarski subjekt koji ima poslovni </w:t>
      </w:r>
      <w:proofErr w:type="spellStart"/>
      <w:r w:rsidRPr="00B802CC">
        <w:rPr>
          <w:rFonts w:ascii="Cambria" w:eastAsia="Cambria" w:hAnsi="Cambria" w:cs="Cambria"/>
          <w:b/>
        </w:rPr>
        <w:t>nastan</w:t>
      </w:r>
      <w:proofErr w:type="spellEnd"/>
      <w:r w:rsidRPr="00B802CC">
        <w:rPr>
          <w:rFonts w:ascii="Cambria" w:eastAsia="Cambria" w:hAnsi="Cambria" w:cs="Cambria"/>
          <w:b/>
        </w:rPr>
        <w:t xml:space="preserve"> u Republici Hrvatskoj ili osoba koja je član upravnog, upravljačkog ili nadzornog tijela ili ima ovlasti zastupanja, donošenja odluka ili nadzora toga gospodarskog subjekta i koja je državljanin Republike Hrvatske pravomoćnom presudom osuđena za:</w:t>
      </w:r>
    </w:p>
    <w:p w14:paraId="7F6D0CFC" w14:textId="77777777" w:rsidR="00B802CC" w:rsidRPr="00B802CC" w:rsidRDefault="00B802CC" w:rsidP="00B802CC">
      <w:pPr>
        <w:jc w:val="both"/>
        <w:rPr>
          <w:rFonts w:ascii="Cambria" w:eastAsia="Cambria" w:hAnsi="Cambria" w:cs="Cambria"/>
        </w:rPr>
      </w:pPr>
    </w:p>
    <w:p w14:paraId="0000006B" w14:textId="77777777" w:rsidR="00601934" w:rsidRDefault="00B47380">
      <w:pPr>
        <w:spacing w:after="48"/>
        <w:ind w:firstLine="408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a) sudjelovanje u zločinačkoj organizaciji, na temelju</w:t>
      </w:r>
    </w:p>
    <w:p w14:paraId="0000006C" w14:textId="77777777" w:rsidR="00601934" w:rsidRDefault="00B47380">
      <w:pPr>
        <w:spacing w:after="48"/>
        <w:ind w:firstLine="408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lastRenderedPageBreak/>
        <w:t>– članka 328. (zločinačko udruženje) i članka 329. (počinjenje kaznenog djela u sastavu zločinačkog udruženja) Kaznenog zakona</w:t>
      </w:r>
    </w:p>
    <w:p w14:paraId="0000006D" w14:textId="77777777" w:rsidR="00601934" w:rsidRDefault="00B47380">
      <w:pPr>
        <w:spacing w:after="48"/>
        <w:ind w:firstLine="408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– članka 333. (udruživanje za počinjenje kaznenih djela), iz Kaznenog zakona (»Narodne novine«, br. 110/97., 27/98., 50/00., 129/00., 51/01., 111/03., 190/03., 105/04., 84/05., 71/06., 110/07., 152/08., 57/11., 77/11. i 143/12.)</w:t>
      </w:r>
    </w:p>
    <w:p w14:paraId="0000006E" w14:textId="77777777" w:rsidR="00601934" w:rsidRDefault="00B47380">
      <w:pPr>
        <w:spacing w:after="48"/>
        <w:ind w:firstLine="408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b) korupciju, na temelju</w:t>
      </w:r>
    </w:p>
    <w:p w14:paraId="0000006F" w14:textId="77777777" w:rsidR="00601934" w:rsidRDefault="00B47380">
      <w:pPr>
        <w:spacing w:after="48"/>
        <w:ind w:firstLine="408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– članka 252. (primanje mita u gospodarskom poslovanju), članka 253. (davanje mita u gospodarskom poslovanju), članka 254. (zlouporaba u postupku javne nabave), članka 291. (zlouporaba položaja i ovlasti), članka 292. (nezakonito pogodovanje), članka 293. (primanje mita), članka 294. (davanje mita), članka 295. (trgovanje utjecajem) i članka 296. (davanje mita za trgovanje utjecajem) Kaznenog zakona</w:t>
      </w:r>
    </w:p>
    <w:p w14:paraId="00000070" w14:textId="77777777" w:rsidR="00601934" w:rsidRDefault="00B47380">
      <w:pPr>
        <w:spacing w:after="48"/>
        <w:ind w:firstLine="408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– članka 294.a (primanje mita u gospodarskom poslovanju), članka 294.b (davanje mita u gospodarskom poslovanju), članka 337. (zlouporaba položaja i ovlasti), članka 338. (zlouporaba obavljanja dužnosti državne vlasti), članka 343. (protuzakonito posredovanje), članka 347. (primanje mita) i članka 348. (davanje mita) iz Kaznenog zakona (»Narodne novine«, br. 110/97., 27/98., 50/00., 129/00., 51/01., 111/03., 190/03., 105/04., 84/05., 71/06., 110/07., 152/08., 57/11., 77/11. i 143/12.)</w:t>
      </w:r>
    </w:p>
    <w:p w14:paraId="00000071" w14:textId="77777777" w:rsidR="00601934" w:rsidRDefault="00B47380">
      <w:pPr>
        <w:spacing w:after="48"/>
        <w:ind w:firstLine="408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c) prijevaru, na temelju</w:t>
      </w:r>
    </w:p>
    <w:p w14:paraId="00000072" w14:textId="77777777" w:rsidR="00601934" w:rsidRDefault="00B47380">
      <w:pPr>
        <w:spacing w:after="48"/>
        <w:ind w:firstLine="408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– članka 236. (prijevara), članka 247. (prijevara u gospodarskom poslovanju), članka 256. (utaja poreza ili carine) i članka 258. (subvencijska prijevara) Kaznenog zakona</w:t>
      </w:r>
    </w:p>
    <w:p w14:paraId="00000073" w14:textId="77777777" w:rsidR="00601934" w:rsidRDefault="00B47380">
      <w:pPr>
        <w:spacing w:after="48"/>
        <w:ind w:firstLine="408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– članka 224. (prijevara), članka 293. (prijevara u gospodarskom poslovanju) i članka 286. (utaja poreza i drugih davanja) iz Kaznenog zakona (»Narodne novine«, br. 110/97., 27/98., 50/00., 129/00., 51/01., 111/03., 190/03., 105/04., 84/05., 71/06., 110/07., 152/08., 57/11., 77/11. i 143/12.)</w:t>
      </w:r>
    </w:p>
    <w:p w14:paraId="00000074" w14:textId="77777777" w:rsidR="00601934" w:rsidRDefault="00B47380">
      <w:pPr>
        <w:spacing w:after="48"/>
        <w:ind w:firstLine="408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d) terorizam ili kaznena djela povezana s terorističkim aktivnostima, na temelju</w:t>
      </w:r>
    </w:p>
    <w:p w14:paraId="00000075" w14:textId="77777777" w:rsidR="00601934" w:rsidRDefault="00B47380">
      <w:pPr>
        <w:spacing w:after="48"/>
        <w:ind w:firstLine="408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– članka 97. (terorizam), članka 99. (javno poticanje na terorizam), članka 100. (novačenje za terorizam), članka 101. (obuka za terorizam) i članka 102. (terorističko udruženje) Kaznenog zakona</w:t>
      </w:r>
    </w:p>
    <w:p w14:paraId="00000076" w14:textId="77777777" w:rsidR="00601934" w:rsidRDefault="00B47380">
      <w:pPr>
        <w:spacing w:after="48"/>
        <w:ind w:firstLine="408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– članka 169. (terorizam), članka 169.a (javno poticanje na terorizam) i članka 169.b (novačenje i obuka za terorizam) iz Kaznenog zakona (»Narodne novine«, br. 110/97., 27/98., 50/00., 129/00., 51/01., 111/03., 190/03., 105/04., 84/05., 71/06., 110/07., 152/08., 57/11., 77/11. i 143/12.)</w:t>
      </w:r>
    </w:p>
    <w:p w14:paraId="00000077" w14:textId="77777777" w:rsidR="00601934" w:rsidRDefault="00B47380">
      <w:pPr>
        <w:spacing w:after="48"/>
        <w:ind w:firstLine="408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e) pranje novca ili financiranje terorizma, na temelju</w:t>
      </w:r>
    </w:p>
    <w:p w14:paraId="00000078" w14:textId="77777777" w:rsidR="00601934" w:rsidRDefault="00B47380">
      <w:pPr>
        <w:spacing w:after="48"/>
        <w:ind w:firstLine="408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– članka 98. (financiranje terorizma) i članka 265. (pranje novca) Kaznenog zakona</w:t>
      </w:r>
    </w:p>
    <w:p w14:paraId="00000079" w14:textId="77777777" w:rsidR="00601934" w:rsidRDefault="00B47380">
      <w:pPr>
        <w:spacing w:after="48"/>
        <w:ind w:firstLine="408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– članka 279. (pranje novca) iz Kaznenog zakona (»Narodne novine«, br. 110/97., 27/98., 50/00., 129/00., 51/01., 111/03., 190/03., 105/04., 84/05., 71/06., 110/07., 152/08., 57/11., 77/11. i 143/12.)</w:t>
      </w:r>
    </w:p>
    <w:p w14:paraId="0000007A" w14:textId="77777777" w:rsidR="00601934" w:rsidRDefault="00B47380">
      <w:pPr>
        <w:spacing w:after="48"/>
        <w:ind w:firstLine="408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f) dječji rad ili druge oblike trgovanja ljudima, na temelju</w:t>
      </w:r>
    </w:p>
    <w:p w14:paraId="0000007B" w14:textId="77777777" w:rsidR="00601934" w:rsidRDefault="00B47380">
      <w:pPr>
        <w:spacing w:after="48"/>
        <w:ind w:firstLine="408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– članka 106. (trgovanje ljudima) Kaznenog zakona</w:t>
      </w:r>
    </w:p>
    <w:p w14:paraId="0000007C" w14:textId="77777777" w:rsidR="00601934" w:rsidRDefault="00B47380">
      <w:pPr>
        <w:spacing w:after="48"/>
        <w:ind w:firstLine="408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– članka 175. (trgovanje ljudima i ropstvo) iz Kaznenog zakona (»Narodne novine«, br. 110/97., 27/98., 50/00., 129/00., 51/01., 111/03., 190/03., 105/04., 84/05., 71/06., 110/07., 152/08., 57/11., 77/11. i 143/12.), ili</w:t>
      </w:r>
    </w:p>
    <w:p w14:paraId="0000007D" w14:textId="77777777" w:rsidR="00601934" w:rsidRDefault="00601934">
      <w:pPr>
        <w:spacing w:after="48"/>
        <w:ind w:firstLine="408"/>
        <w:jc w:val="both"/>
        <w:rPr>
          <w:rFonts w:ascii="Cambria" w:eastAsia="Cambria" w:hAnsi="Cambria" w:cs="Cambria"/>
        </w:rPr>
      </w:pPr>
    </w:p>
    <w:p w14:paraId="0000007E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Naručitelj obvezan je isključiti gospodarskog subjekta u bilo kojem trenutku tijekom postupka javne nabave ako utvrdi da postoje gore navedene osnove za isključenje.</w:t>
      </w:r>
    </w:p>
    <w:p w14:paraId="0000007F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Za potrebe utvrđivanja gore navedenog gospodarski subjekt u ponudi dostavlja:</w:t>
      </w:r>
    </w:p>
    <w:p w14:paraId="00000080" w14:textId="30F897B1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kao preliminarni dokaz nepostojanja osnova za isključenje – </w:t>
      </w:r>
      <w:r w:rsidR="00E066A0">
        <w:rPr>
          <w:rFonts w:ascii="Cambria" w:eastAsia="Cambria" w:hAnsi="Cambria" w:cs="Cambria"/>
        </w:rPr>
        <w:t>izjava o nekažnjavanju</w:t>
      </w:r>
    </w:p>
    <w:p w14:paraId="4BE031C6" w14:textId="77777777" w:rsidR="00E066A0" w:rsidRDefault="00E066A0">
      <w:pPr>
        <w:jc w:val="both"/>
        <w:rPr>
          <w:rFonts w:ascii="Cambria" w:eastAsia="Cambria" w:hAnsi="Cambria" w:cs="Cambria"/>
        </w:rPr>
      </w:pPr>
    </w:p>
    <w:p w14:paraId="00000083" w14:textId="22FD41EC" w:rsidR="00601934" w:rsidRDefault="00B47380" w:rsidP="00E066A0">
      <w:pPr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</w:rPr>
        <w:lastRenderedPageBreak/>
        <w:t xml:space="preserve">- </w:t>
      </w:r>
      <w:r>
        <w:rPr>
          <w:rFonts w:ascii="Cambria" w:eastAsia="Cambria" w:hAnsi="Cambria" w:cs="Cambria"/>
          <w:b/>
          <w:color w:val="000000"/>
        </w:rPr>
        <w:t>Ispunjene obveze plaćanja dospjelih poreznih obveza i obveza za mirovinsko i zdravstveno osiguranje</w:t>
      </w:r>
    </w:p>
    <w:p w14:paraId="00000084" w14:textId="77777777" w:rsidR="00601934" w:rsidRDefault="00601934">
      <w:pPr>
        <w:spacing w:after="48"/>
        <w:jc w:val="both"/>
        <w:rPr>
          <w:rFonts w:ascii="Cambria" w:eastAsia="Cambria" w:hAnsi="Cambria" w:cs="Cambria"/>
        </w:rPr>
      </w:pPr>
    </w:p>
    <w:p w14:paraId="00000085" w14:textId="77777777" w:rsidR="00601934" w:rsidRDefault="00B47380">
      <w:pPr>
        <w:spacing w:after="48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Naručitelj je obvezan isključiti gospodarskog subjekta iz postupka javne nabave ako utvrdi da gospodarski subjekt nije ispunio obveze plaćanja dospjelih poreznih obveza i obveza za mirovinsko i zdravstveno osiguranje:</w:t>
      </w:r>
    </w:p>
    <w:p w14:paraId="00000086" w14:textId="77777777" w:rsidR="00601934" w:rsidRDefault="00B47380">
      <w:pPr>
        <w:spacing w:after="48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1. u Republici Hrvatskoj, ako gospodarski subjekt ima poslovni </w:t>
      </w:r>
      <w:proofErr w:type="spellStart"/>
      <w:r>
        <w:rPr>
          <w:rFonts w:ascii="Cambria" w:eastAsia="Cambria" w:hAnsi="Cambria" w:cs="Cambria"/>
        </w:rPr>
        <w:t>nastan</w:t>
      </w:r>
      <w:proofErr w:type="spellEnd"/>
      <w:r>
        <w:rPr>
          <w:rFonts w:ascii="Cambria" w:eastAsia="Cambria" w:hAnsi="Cambria" w:cs="Cambria"/>
        </w:rPr>
        <w:t xml:space="preserve"> u Republici Hrvatskoj, ili</w:t>
      </w:r>
    </w:p>
    <w:p w14:paraId="00000087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Iznimno, Naručitelj neće isključiti gospodarskog subjekta iz postupka javne nabave ako mu sukladno posebnom propisu plaćanje obveza nije dopušteno ili mu je odobrena odgoda plaćanja.</w:t>
      </w:r>
    </w:p>
    <w:p w14:paraId="00000088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Za potrebe utvrđivanja gore navedenog gospodarski subjekt u ponudi dostavlja:</w:t>
      </w:r>
    </w:p>
    <w:p w14:paraId="00000089" w14:textId="77777777" w:rsidR="00601934" w:rsidRDefault="00B47380">
      <w:pPr>
        <w:numPr>
          <w:ilvl w:val="0"/>
          <w:numId w:val="3"/>
        </w:numPr>
        <w:jc w:val="both"/>
      </w:pPr>
      <w:r>
        <w:rPr>
          <w:rFonts w:ascii="Cambria" w:eastAsia="Cambria" w:hAnsi="Cambria" w:cs="Cambria"/>
        </w:rPr>
        <w:t xml:space="preserve">kao preliminarni dokaz nepostojanja ove osnove za isključenje - potvrdu porezne uprave ili drugog nadležnog tijela u državi poslovnog </w:t>
      </w:r>
      <w:proofErr w:type="spellStart"/>
      <w:r>
        <w:rPr>
          <w:rFonts w:ascii="Cambria" w:eastAsia="Cambria" w:hAnsi="Cambria" w:cs="Cambria"/>
        </w:rPr>
        <w:t>nastana</w:t>
      </w:r>
      <w:proofErr w:type="spellEnd"/>
      <w:r>
        <w:rPr>
          <w:rFonts w:ascii="Cambria" w:eastAsia="Cambria" w:hAnsi="Cambria" w:cs="Cambria"/>
        </w:rPr>
        <w:t xml:space="preserve"> gospodarskog subjekta kojom se dokazuje da ne postoje osnove za isključenje iz članka 252. stavka 1. ZJN 2016.</w:t>
      </w:r>
    </w:p>
    <w:p w14:paraId="0000008A" w14:textId="77777777" w:rsidR="00601934" w:rsidRDefault="00601934">
      <w:pPr>
        <w:jc w:val="both"/>
        <w:rPr>
          <w:rFonts w:ascii="Cambria" w:eastAsia="Cambria" w:hAnsi="Cambria" w:cs="Cambria"/>
        </w:rPr>
      </w:pPr>
      <w:bookmarkStart w:id="16" w:name="_1ksv4uv" w:colFirst="0" w:colLast="0"/>
      <w:bookmarkEnd w:id="16"/>
    </w:p>
    <w:p w14:paraId="0000008B" w14:textId="77777777" w:rsidR="00601934" w:rsidRDefault="00B4738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rFonts w:ascii="Cambria" w:eastAsia="Cambria" w:hAnsi="Cambria" w:cs="Cambria"/>
          <w:b/>
          <w:color w:val="000000"/>
        </w:rPr>
        <w:t>KRITERIJI ZA ODABIR GOSPODARSKOG SUBJEKTA (UVJETI SPOSOBNOSTI)</w:t>
      </w:r>
    </w:p>
    <w:p w14:paraId="0000008C" w14:textId="77777777" w:rsidR="00601934" w:rsidRDefault="00601934">
      <w:pPr>
        <w:jc w:val="both"/>
        <w:rPr>
          <w:rFonts w:ascii="Cambria" w:eastAsia="Cambria" w:hAnsi="Cambria" w:cs="Cambria"/>
        </w:rPr>
      </w:pPr>
      <w:bookmarkStart w:id="17" w:name="_44sinio" w:colFirst="0" w:colLast="0"/>
      <w:bookmarkEnd w:id="17"/>
    </w:p>
    <w:p w14:paraId="0000008D" w14:textId="77777777" w:rsidR="00601934" w:rsidRDefault="00B47380">
      <w:pPr>
        <w:keepNext/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rPr>
          <w:rFonts w:ascii="Cambria" w:eastAsia="Cambria" w:hAnsi="Cambria" w:cs="Cambria"/>
          <w:b/>
          <w:color w:val="000000"/>
        </w:rPr>
      </w:pPr>
      <w:r>
        <w:rPr>
          <w:rFonts w:ascii="Cambria" w:eastAsia="Cambria" w:hAnsi="Cambria" w:cs="Cambria"/>
          <w:b/>
          <w:color w:val="000000"/>
        </w:rPr>
        <w:t>SPOSOBNOST ZA OBAVLJANJE PROFESIONALNE DJELATNOSTI</w:t>
      </w:r>
    </w:p>
    <w:p w14:paraId="0000008E" w14:textId="77777777" w:rsidR="00601934" w:rsidRDefault="00601934">
      <w:pPr>
        <w:ind w:left="360"/>
        <w:jc w:val="both"/>
        <w:rPr>
          <w:rFonts w:ascii="Cambria" w:eastAsia="Cambria" w:hAnsi="Cambria" w:cs="Cambria"/>
        </w:rPr>
      </w:pPr>
    </w:p>
    <w:p w14:paraId="0000008F" w14:textId="77777777" w:rsidR="00601934" w:rsidRDefault="00B47380">
      <w:pPr>
        <w:numPr>
          <w:ilvl w:val="2"/>
          <w:numId w:val="9"/>
        </w:num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Gospodarski subjekt </w:t>
      </w:r>
      <w:r>
        <w:rPr>
          <w:rFonts w:ascii="Cambria" w:eastAsia="Cambria" w:hAnsi="Cambria" w:cs="Cambria"/>
          <w:b/>
        </w:rPr>
        <w:t xml:space="preserve">mora </w:t>
      </w:r>
      <w:r>
        <w:rPr>
          <w:rFonts w:ascii="Cambria" w:eastAsia="Cambria" w:hAnsi="Cambria" w:cs="Cambria"/>
        </w:rPr>
        <w:t xml:space="preserve">dokazati svoj upis u sudski, obrtni, strukovni ili drugi odgovarajući registar u državi njegova poslovnog </w:t>
      </w:r>
      <w:proofErr w:type="spellStart"/>
      <w:r>
        <w:rPr>
          <w:rFonts w:ascii="Cambria" w:eastAsia="Cambria" w:hAnsi="Cambria" w:cs="Cambria"/>
        </w:rPr>
        <w:t>nastana</w:t>
      </w:r>
      <w:proofErr w:type="spellEnd"/>
      <w:r>
        <w:rPr>
          <w:rFonts w:ascii="Cambria" w:eastAsia="Cambria" w:hAnsi="Cambria" w:cs="Cambria"/>
        </w:rPr>
        <w:t>.</w:t>
      </w:r>
    </w:p>
    <w:p w14:paraId="00000091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Za potrebe utvrđivanja gore navedenog gospodarski subjekt u ponudi dostavlja:</w:t>
      </w:r>
    </w:p>
    <w:p w14:paraId="00000092" w14:textId="77777777" w:rsidR="00601934" w:rsidRDefault="00B47380">
      <w:pPr>
        <w:numPr>
          <w:ilvl w:val="0"/>
          <w:numId w:val="3"/>
        </w:numPr>
        <w:jc w:val="both"/>
      </w:pPr>
      <w:r>
        <w:rPr>
          <w:rFonts w:ascii="Cambria" w:eastAsia="Cambria" w:hAnsi="Cambria" w:cs="Cambria"/>
        </w:rPr>
        <w:t>kao preliminarni dokaz sposobnosti - izvadak iz sudskog, obrtnog, strukovnog ili drugog odgovarajućeg registra iz kojeg je vidljivo da je registriran za obavljanje djelatnosti koja je predmet nabave.</w:t>
      </w:r>
    </w:p>
    <w:p w14:paraId="00000093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U slučaju </w:t>
      </w:r>
      <w:r>
        <w:rPr>
          <w:rFonts w:ascii="Cambria" w:eastAsia="Cambria" w:hAnsi="Cambria" w:cs="Cambria"/>
          <w:b/>
        </w:rPr>
        <w:t xml:space="preserve">angažiranja </w:t>
      </w:r>
      <w:proofErr w:type="spellStart"/>
      <w:r>
        <w:rPr>
          <w:rFonts w:ascii="Cambria" w:eastAsia="Cambria" w:hAnsi="Cambria" w:cs="Cambria"/>
          <w:b/>
        </w:rPr>
        <w:t>podugovaratelj</w:t>
      </w:r>
      <w:proofErr w:type="spellEnd"/>
      <w:r>
        <w:rPr>
          <w:rFonts w:ascii="Cambria" w:eastAsia="Cambria" w:hAnsi="Cambria" w:cs="Cambria"/>
        </w:rPr>
        <w:t xml:space="preserve"> sposobnost iz točke 4.1.1. potrebno je dokazati i za </w:t>
      </w:r>
      <w:r>
        <w:rPr>
          <w:rFonts w:ascii="Cambria" w:eastAsia="Cambria" w:hAnsi="Cambria" w:cs="Cambria"/>
          <w:b/>
        </w:rPr>
        <w:t xml:space="preserve">svakog </w:t>
      </w:r>
      <w:proofErr w:type="spellStart"/>
      <w:r>
        <w:rPr>
          <w:rFonts w:ascii="Cambria" w:eastAsia="Cambria" w:hAnsi="Cambria" w:cs="Cambria"/>
          <w:b/>
        </w:rPr>
        <w:t>podugovaratelja</w:t>
      </w:r>
      <w:proofErr w:type="spellEnd"/>
      <w:r>
        <w:rPr>
          <w:rFonts w:ascii="Cambria" w:eastAsia="Cambria" w:hAnsi="Cambria" w:cs="Cambria"/>
        </w:rPr>
        <w:t>.</w:t>
      </w:r>
    </w:p>
    <w:p w14:paraId="00000094" w14:textId="77777777" w:rsidR="00601934" w:rsidRDefault="00601934">
      <w:pPr>
        <w:jc w:val="both"/>
        <w:rPr>
          <w:rFonts w:ascii="Cambria" w:eastAsia="Cambria" w:hAnsi="Cambria" w:cs="Cambria"/>
        </w:rPr>
      </w:pPr>
      <w:bookmarkStart w:id="18" w:name="_2jxsxqh" w:colFirst="0" w:colLast="0"/>
      <w:bookmarkEnd w:id="18"/>
    </w:p>
    <w:p w14:paraId="00000095" w14:textId="77777777" w:rsidR="00601934" w:rsidRDefault="00B4738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rFonts w:ascii="Cambria" w:eastAsia="Cambria" w:hAnsi="Cambria" w:cs="Cambria"/>
          <w:b/>
          <w:color w:val="000000"/>
        </w:rPr>
        <w:t>PROVJERA ISTINITOSTI PODATAKA</w:t>
      </w:r>
    </w:p>
    <w:p w14:paraId="00000097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U slučaju postojanja sumnje u istinitost podataka dostavljenih od strane gospodarskog subjekta i norme osiguranja kvalitete, Naručitelj može dostavljene podatke provjeriti kod izdavatelja dokumenta, nadležnog tijela ili treće strane koja ima saznanja o relevantnim činjenicama.</w:t>
      </w:r>
    </w:p>
    <w:p w14:paraId="00000098" w14:textId="77777777" w:rsidR="00601934" w:rsidRDefault="00601934">
      <w:pPr>
        <w:jc w:val="both"/>
        <w:rPr>
          <w:rFonts w:ascii="Cambria" w:eastAsia="Cambria" w:hAnsi="Cambria" w:cs="Cambria"/>
        </w:rPr>
      </w:pPr>
      <w:bookmarkStart w:id="19" w:name="_z337ya" w:colFirst="0" w:colLast="0"/>
      <w:bookmarkEnd w:id="19"/>
    </w:p>
    <w:p w14:paraId="00000099" w14:textId="77777777" w:rsidR="00601934" w:rsidRDefault="00B4738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rFonts w:ascii="Cambria" w:eastAsia="Cambria" w:hAnsi="Cambria" w:cs="Cambria"/>
          <w:b/>
          <w:color w:val="000000"/>
        </w:rPr>
        <w:t>JAMSTVO ZA OZBILJNOST PONUDE I JAMSTVO ZA UREDNO ISPUNJENJE UGOVORA</w:t>
      </w:r>
    </w:p>
    <w:p w14:paraId="0000009B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Ponuda mora sadržavati jamstvo za ozbiljnost ponude na „prvi poziv“ i „bez prigovora“ za slučaj odustajanja ponuditelja od svoje ponude u roku njezine valjanosti, nedostavljanja ažuriranih popratnih dokumenata sukladno članku 263. ZJN 2016, neprihvaćanja ispravka računske greške, odbijanja potpisivanja ugovora o javnoj nabavi ili okvirnog sporazuma ili nedostavljanja jamstva za uredno ispunjenje ugovora o javnoj nabavi ili okvirnog sporazuma ako okvirni sporazum obvezuje na sklapanje i izvršenje i to:</w:t>
      </w:r>
    </w:p>
    <w:p w14:paraId="0000009C" w14:textId="77777777" w:rsidR="00601934" w:rsidRDefault="00B47380">
      <w:pPr>
        <w:numPr>
          <w:ilvl w:val="0"/>
          <w:numId w:val="6"/>
        </w:num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bankarsku garanciju na poziv u iznosu </w:t>
      </w:r>
      <w:r>
        <w:rPr>
          <w:rFonts w:ascii="Cambria" w:eastAsia="Cambria" w:hAnsi="Cambria" w:cs="Cambria"/>
          <w:b/>
          <w:i/>
          <w:u w:val="single"/>
        </w:rPr>
        <w:t>od 3%</w:t>
      </w:r>
      <w:r>
        <w:rPr>
          <w:rFonts w:ascii="Cambria" w:eastAsia="Cambria" w:hAnsi="Cambria" w:cs="Cambria"/>
          <w:i/>
        </w:rPr>
        <w:t xml:space="preserve"> </w:t>
      </w:r>
      <w:r>
        <w:rPr>
          <w:rFonts w:ascii="Cambria" w:eastAsia="Cambria" w:hAnsi="Cambria" w:cs="Cambria"/>
        </w:rPr>
        <w:t>procijenjene vrijednosti predmeta nabave za grupu premeta koju nudi /ili</w:t>
      </w:r>
    </w:p>
    <w:p w14:paraId="0000009D" w14:textId="77777777" w:rsidR="00601934" w:rsidRDefault="00B47380">
      <w:pPr>
        <w:numPr>
          <w:ilvl w:val="0"/>
          <w:numId w:val="6"/>
        </w:num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novčani polog u iznosu </w:t>
      </w:r>
      <w:r>
        <w:rPr>
          <w:rFonts w:ascii="Cambria" w:eastAsia="Cambria" w:hAnsi="Cambria" w:cs="Cambria"/>
          <w:b/>
          <w:i/>
          <w:u w:val="single"/>
        </w:rPr>
        <w:t xml:space="preserve">od 3% </w:t>
      </w:r>
      <w:r>
        <w:rPr>
          <w:rFonts w:ascii="Cambria" w:eastAsia="Cambria" w:hAnsi="Cambria" w:cs="Cambria"/>
        </w:rPr>
        <w:t>procijenjene vrijednosti predmeta nabave za grupu predmeta koju nudi</w:t>
      </w:r>
    </w:p>
    <w:p w14:paraId="0000009E" w14:textId="3E7A4B7A" w:rsidR="00601934" w:rsidRDefault="00601934">
      <w:pPr>
        <w:ind w:left="720"/>
        <w:jc w:val="both"/>
        <w:rPr>
          <w:rFonts w:ascii="Cambria" w:eastAsia="Cambria" w:hAnsi="Cambria" w:cs="Cambria"/>
        </w:rPr>
      </w:pPr>
    </w:p>
    <w:p w14:paraId="74AE50D2" w14:textId="5E5F8FC2" w:rsidR="00B802CC" w:rsidRDefault="00B802CC">
      <w:pPr>
        <w:ind w:left="720"/>
        <w:jc w:val="both"/>
        <w:rPr>
          <w:rFonts w:ascii="Cambria" w:eastAsia="Cambria" w:hAnsi="Cambria" w:cs="Cambria"/>
        </w:rPr>
      </w:pPr>
    </w:p>
    <w:p w14:paraId="131AEEE7" w14:textId="77777777" w:rsidR="00B802CC" w:rsidRDefault="00B802CC">
      <w:pPr>
        <w:ind w:left="720"/>
        <w:jc w:val="both"/>
        <w:rPr>
          <w:rFonts w:ascii="Cambria" w:eastAsia="Cambria" w:hAnsi="Cambria" w:cs="Cambria"/>
        </w:rPr>
      </w:pPr>
    </w:p>
    <w:p w14:paraId="0000009F" w14:textId="77777777" w:rsidR="00601934" w:rsidRPr="004F6ECD" w:rsidRDefault="00B47380">
      <w:pPr>
        <w:jc w:val="both"/>
        <w:rPr>
          <w:rFonts w:ascii="Cambria" w:eastAsia="Cambria" w:hAnsi="Cambria" w:cs="Cambria"/>
        </w:rPr>
      </w:pPr>
      <w:r w:rsidRPr="004F6ECD">
        <w:rPr>
          <w:rFonts w:ascii="Cambria" w:eastAsia="Cambria" w:hAnsi="Cambria" w:cs="Cambria"/>
        </w:rPr>
        <w:lastRenderedPageBreak/>
        <w:t>Novčani polog uplaćuje se sa sljedećim podacima:</w:t>
      </w:r>
    </w:p>
    <w:p w14:paraId="000000A0" w14:textId="77777777" w:rsidR="00601934" w:rsidRPr="004F6ECD" w:rsidRDefault="00B47380">
      <w:pPr>
        <w:jc w:val="both"/>
        <w:rPr>
          <w:rFonts w:ascii="Cambria" w:eastAsia="Cambria" w:hAnsi="Cambria" w:cs="Cambria"/>
        </w:rPr>
      </w:pPr>
      <w:r w:rsidRPr="004F6ECD">
        <w:rPr>
          <w:rFonts w:ascii="Cambria" w:eastAsia="Cambria" w:hAnsi="Cambria" w:cs="Cambria"/>
        </w:rPr>
        <w:t>IBAN: HR 9423900011841400007</w:t>
      </w:r>
    </w:p>
    <w:p w14:paraId="000000A1" w14:textId="77777777" w:rsidR="00601934" w:rsidRPr="004F6ECD" w:rsidRDefault="00B47380">
      <w:pPr>
        <w:jc w:val="both"/>
        <w:rPr>
          <w:rFonts w:ascii="Cambria" w:eastAsia="Cambria" w:hAnsi="Cambria" w:cs="Cambria"/>
        </w:rPr>
      </w:pPr>
      <w:r w:rsidRPr="004F6ECD">
        <w:rPr>
          <w:rFonts w:ascii="Cambria" w:eastAsia="Cambria" w:hAnsi="Cambria" w:cs="Cambria"/>
        </w:rPr>
        <w:t>Model: 68</w:t>
      </w:r>
    </w:p>
    <w:p w14:paraId="000000A2" w14:textId="77777777" w:rsidR="00601934" w:rsidRPr="004F6ECD" w:rsidRDefault="00B47380">
      <w:pPr>
        <w:jc w:val="both"/>
        <w:rPr>
          <w:rFonts w:ascii="Cambria" w:eastAsia="Cambria" w:hAnsi="Cambria" w:cs="Cambria"/>
        </w:rPr>
      </w:pPr>
      <w:r w:rsidRPr="004F6ECD">
        <w:rPr>
          <w:rFonts w:ascii="Cambria" w:eastAsia="Cambria" w:hAnsi="Cambria" w:cs="Cambria"/>
        </w:rPr>
        <w:t xml:space="preserve">poziv na broj: 7242-OIB ponuditelja </w:t>
      </w:r>
    </w:p>
    <w:p w14:paraId="000000A3" w14:textId="28365644" w:rsidR="00601934" w:rsidRPr="004F6ECD" w:rsidRDefault="00B47380">
      <w:pPr>
        <w:rPr>
          <w:rFonts w:ascii="Cambria" w:eastAsia="Cambria" w:hAnsi="Cambria" w:cs="Cambria"/>
        </w:rPr>
      </w:pPr>
      <w:r w:rsidRPr="004F6ECD">
        <w:rPr>
          <w:rFonts w:ascii="Cambria" w:eastAsia="Cambria" w:hAnsi="Cambria" w:cs="Cambria"/>
        </w:rPr>
        <w:t xml:space="preserve">Svrha uplate: polog – javna nabava - </w:t>
      </w:r>
      <w:proofErr w:type="spellStart"/>
      <w:r w:rsidRPr="004F6ECD">
        <w:rPr>
          <w:rFonts w:ascii="Cambria" w:eastAsia="Cambria" w:hAnsi="Cambria" w:cs="Cambria"/>
        </w:rPr>
        <w:t>Ev.broj</w:t>
      </w:r>
      <w:proofErr w:type="spellEnd"/>
      <w:r w:rsidRPr="004F6ECD">
        <w:rPr>
          <w:rFonts w:ascii="Cambria" w:eastAsia="Cambria" w:hAnsi="Cambria" w:cs="Cambria"/>
        </w:rPr>
        <w:t xml:space="preserve"> – JN </w:t>
      </w:r>
      <w:r w:rsidR="004C4DBE" w:rsidRPr="004F6ECD">
        <w:rPr>
          <w:rFonts w:ascii="Cambria" w:eastAsia="Cambria" w:hAnsi="Cambria" w:cs="Cambria"/>
        </w:rPr>
        <w:t>–</w:t>
      </w:r>
      <w:r w:rsidRPr="004F6ECD">
        <w:rPr>
          <w:rFonts w:ascii="Cambria" w:eastAsia="Cambria" w:hAnsi="Cambria" w:cs="Cambria"/>
        </w:rPr>
        <w:t xml:space="preserve"> </w:t>
      </w:r>
      <w:r w:rsidR="004C4DBE" w:rsidRPr="004F6ECD">
        <w:rPr>
          <w:rFonts w:ascii="Cambria" w:eastAsia="Cambria" w:hAnsi="Cambria" w:cs="Cambria"/>
        </w:rPr>
        <w:t>46/21</w:t>
      </w:r>
    </w:p>
    <w:p w14:paraId="000000A4" w14:textId="77777777" w:rsidR="00601934" w:rsidRPr="004F6ECD" w:rsidRDefault="00601934">
      <w:pPr>
        <w:jc w:val="both"/>
        <w:rPr>
          <w:rFonts w:ascii="Cambria" w:eastAsia="Cambria" w:hAnsi="Cambria" w:cs="Cambria"/>
        </w:rPr>
      </w:pPr>
    </w:p>
    <w:p w14:paraId="000000A5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Trajanje jamstva za ozbiljnost ponude sukladno je roku valjanosti ponude, a gospodarski subjekt može dostaviti jamstvo koje je duže od roka valjanosti ponude.</w:t>
      </w:r>
    </w:p>
    <w:p w14:paraId="000000A6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Ako tijekom postupka nabave istekne rok valjanosti ponude i jamstva za ozbiljnost ponude, Naručitelj će prije odabira zatražiti produženje roka valjanosti ponude i jamstva od ponuditelja koji je podnio najnižu ponudu u primjerenom roku ne kraćem od pet dana.</w:t>
      </w:r>
    </w:p>
    <w:p w14:paraId="000000A7" w14:textId="77777777" w:rsidR="00601934" w:rsidRPr="004F6ECD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Naručitelj je obvezan vratiti ponuditeljima jamstvo za ozbiljnost ponude, a presliku jamstva obvezan je pohraniti.</w:t>
      </w:r>
    </w:p>
    <w:p w14:paraId="000000A8" w14:textId="77777777" w:rsidR="00601934" w:rsidRPr="004F6ECD" w:rsidRDefault="00601934">
      <w:pPr>
        <w:pBdr>
          <w:top w:val="nil"/>
          <w:left w:val="nil"/>
          <w:bottom w:val="nil"/>
          <w:right w:val="nil"/>
          <w:between w:val="nil"/>
        </w:pBdr>
        <w:jc w:val="both"/>
      </w:pPr>
    </w:p>
    <w:p w14:paraId="000000A9" w14:textId="061A4A0F" w:rsidR="00601934" w:rsidRPr="004F6ECD" w:rsidRDefault="00B4738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highlight w:val="white"/>
        </w:rPr>
      </w:pPr>
      <w:r w:rsidRPr="004F6ECD">
        <w:rPr>
          <w:rFonts w:ascii="Cambria" w:eastAsia="Cambria" w:hAnsi="Cambria" w:cs="Cambria"/>
        </w:rPr>
        <w:t>Ponuditelj je dužan dostaviti u</w:t>
      </w:r>
      <w:r w:rsidRPr="004F6ECD">
        <w:rPr>
          <w:rFonts w:ascii="Cambria" w:eastAsia="Cambria" w:hAnsi="Cambria" w:cs="Cambria"/>
          <w:highlight w:val="white"/>
        </w:rPr>
        <w:t xml:space="preserve"> roku od 10 dana od dana potpisivanja ugovora, jamstva za uredno izvršenje ugovora o javnoj nabavi </w:t>
      </w:r>
      <w:r w:rsidRPr="004F6ECD">
        <w:rPr>
          <w:rFonts w:ascii="Cambria" w:eastAsia="Cambria" w:hAnsi="Cambria" w:cs="Cambria"/>
        </w:rPr>
        <w:t xml:space="preserve">u obliku </w:t>
      </w:r>
      <w:r w:rsidR="004F6ECD" w:rsidRPr="004F6ECD">
        <w:rPr>
          <w:rFonts w:ascii="Cambria" w:eastAsia="Cambria" w:hAnsi="Cambria" w:cs="Cambria"/>
        </w:rPr>
        <w:t>zadužnice</w:t>
      </w:r>
      <w:r w:rsidRPr="004F6ECD">
        <w:rPr>
          <w:rFonts w:ascii="Cambria" w:eastAsia="Cambria" w:hAnsi="Cambria" w:cs="Cambria"/>
        </w:rPr>
        <w:t>.</w:t>
      </w:r>
    </w:p>
    <w:p w14:paraId="000000AA" w14:textId="77777777" w:rsidR="00601934" w:rsidRDefault="00B4738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color w:val="000000"/>
        </w:rPr>
      </w:pPr>
      <w:bookmarkStart w:id="20" w:name="_3j2qqm3" w:colFirst="0" w:colLast="0"/>
      <w:bookmarkEnd w:id="20"/>
      <w:r>
        <w:rPr>
          <w:rFonts w:ascii="Cambria" w:eastAsia="Cambria" w:hAnsi="Cambria" w:cs="Cambria"/>
          <w:color w:val="000000"/>
        </w:rPr>
        <w:t>Jamstvo mora biti u visini od 10% (deset posto) od vrijednosti ugovora bez PDV-a s klauzulom „plativo na prvi poziv“ odnosno „bez prava prigovora“, mora biti bezuvjetno i s rokom važenja 30 dana dužim od isteka ugovorenog roka za izvođenje radova.</w:t>
      </w:r>
    </w:p>
    <w:p w14:paraId="000000AB" w14:textId="77777777" w:rsidR="00601934" w:rsidRDefault="0060193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color w:val="000000"/>
        </w:rPr>
      </w:pPr>
    </w:p>
    <w:p w14:paraId="000000AC" w14:textId="77777777" w:rsidR="00601934" w:rsidRDefault="00B4738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color w:val="000000"/>
        </w:rPr>
        <w:t xml:space="preserve">Umjesto jamstva za uredno ispunjenje ugovora o javnoj nabavi u obliku bankarske garancije, Ponuditelj može dati novčani polog u traženom iznosu u korist računa </w:t>
      </w:r>
      <w:r>
        <w:rPr>
          <w:rFonts w:ascii="Cambria" w:eastAsia="Cambria" w:hAnsi="Cambria" w:cs="Cambria"/>
          <w:color w:val="000000"/>
          <w:highlight w:val="white"/>
        </w:rPr>
        <w:t>IBAN: HR94 2390001 1841400007.</w:t>
      </w:r>
    </w:p>
    <w:p w14:paraId="000000AD" w14:textId="77777777" w:rsidR="00601934" w:rsidRDefault="00B4738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color w:val="000000"/>
          <w:highlight w:val="white"/>
        </w:rPr>
        <w:t>Ako j</w:t>
      </w:r>
      <w:r>
        <w:rPr>
          <w:rFonts w:ascii="Cambria" w:eastAsia="Cambria" w:hAnsi="Cambria" w:cs="Cambria"/>
          <w:color w:val="000000"/>
        </w:rPr>
        <w:t>amstvo za uredno ispunjenje ugovora ne bude naplaćeno u cijelosti se vraća  Ponuditelju u roku od 30 dana od dana primopredaje radova.</w:t>
      </w:r>
    </w:p>
    <w:p w14:paraId="000000AE" w14:textId="4023B123" w:rsidR="00601934" w:rsidRPr="004F6ECD" w:rsidRDefault="00B4738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</w:rPr>
      </w:pPr>
      <w:r w:rsidRPr="004F6ECD">
        <w:rPr>
          <w:rFonts w:ascii="Cambria" w:eastAsia="Cambria" w:hAnsi="Cambria" w:cs="Cambria"/>
        </w:rPr>
        <w:t xml:space="preserve">Prije vraćanja jamstva za uredno ispunjenje ugovora Ponuditelj je obvezan dostaviti jamstvo za otklanjanje nedostataka u jamstvenom roku također u obliku </w:t>
      </w:r>
      <w:r w:rsidR="004F6ECD" w:rsidRPr="004F6ECD">
        <w:rPr>
          <w:rFonts w:ascii="Cambria" w:eastAsia="Cambria" w:hAnsi="Cambria" w:cs="Cambria"/>
        </w:rPr>
        <w:t>zadužnice.</w:t>
      </w:r>
      <w:r w:rsidRPr="004F6ECD">
        <w:rPr>
          <w:rFonts w:ascii="Cambria" w:eastAsia="Cambria" w:hAnsi="Cambria" w:cs="Cambria"/>
        </w:rPr>
        <w:t xml:space="preserve"> Jamstvo mora biti u visini od 10% (deset posto) vrijednosti izvedenih radova bez PDV-a s klauzulom plativo na prvi poziv odnosno bez prava prigovora i bezuvjetno, na rok koji je Izvođač ponudio.</w:t>
      </w:r>
    </w:p>
    <w:p w14:paraId="000000AF" w14:textId="77777777" w:rsidR="00601934" w:rsidRDefault="00B4738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color w:val="000000"/>
        </w:rPr>
        <w:t xml:space="preserve">Umjesto jamstva za otklanjanje nedostataka u jamstvenom roku u obliku bankarske garancije, Ponuditelj može dati novčani polog u traženom iznosu u korist računa </w:t>
      </w:r>
      <w:r>
        <w:rPr>
          <w:rFonts w:ascii="Cambria" w:eastAsia="Cambria" w:hAnsi="Cambria" w:cs="Cambria"/>
          <w:color w:val="000000"/>
          <w:highlight w:val="white"/>
        </w:rPr>
        <w:t>IBAN: HR94 2390001 1841400007.</w:t>
      </w:r>
    </w:p>
    <w:p w14:paraId="000000B0" w14:textId="25F39732" w:rsidR="00601934" w:rsidRDefault="00B4738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color w:val="000000"/>
        </w:rPr>
        <w:t xml:space="preserve">Trajanje jamstvenog roka iznosi </w:t>
      </w:r>
      <w:r w:rsidR="004F6ECD" w:rsidRPr="002807FF">
        <w:rPr>
          <w:rFonts w:ascii="Cambria" w:eastAsia="Cambria" w:hAnsi="Cambria" w:cs="Cambria"/>
          <w:b/>
          <w:bCs/>
          <w:color w:val="000000"/>
        </w:rPr>
        <w:t>2</w:t>
      </w:r>
      <w:r w:rsidRPr="002807FF">
        <w:rPr>
          <w:rFonts w:ascii="Cambria" w:eastAsia="Cambria" w:hAnsi="Cambria" w:cs="Cambria"/>
          <w:b/>
          <w:bCs/>
          <w:color w:val="000000"/>
        </w:rPr>
        <w:t xml:space="preserve"> </w:t>
      </w:r>
      <w:r>
        <w:rPr>
          <w:rFonts w:ascii="Cambria" w:eastAsia="Cambria" w:hAnsi="Cambria" w:cs="Cambria"/>
          <w:b/>
          <w:color w:val="000000"/>
        </w:rPr>
        <w:t>(</w:t>
      </w:r>
      <w:r w:rsidR="004F6ECD">
        <w:rPr>
          <w:rFonts w:ascii="Cambria" w:eastAsia="Cambria" w:hAnsi="Cambria" w:cs="Cambria"/>
          <w:b/>
          <w:color w:val="000000"/>
        </w:rPr>
        <w:t>dvije</w:t>
      </w:r>
      <w:r>
        <w:rPr>
          <w:rFonts w:ascii="Cambria" w:eastAsia="Cambria" w:hAnsi="Cambria" w:cs="Cambria"/>
          <w:b/>
          <w:color w:val="000000"/>
        </w:rPr>
        <w:t>) godina.</w:t>
      </w:r>
    </w:p>
    <w:p w14:paraId="000000B1" w14:textId="77777777" w:rsidR="00601934" w:rsidRDefault="00B4738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color w:val="000000"/>
        </w:rPr>
        <w:t>Ponuditelj je obvezan u jamstvenom roku bez prava na posebnu naknadu izvršiti otklanjanje svih nedostataka na objektu koji su predmet nabave. Jamstvo za otklanjanje nedostataka u jamstvenom roku će se aktivirati u slučaju da Ponuditelj  u jamstvenom roku ne ispuni svoju obvezu otklanjanja nedostataka koju ima po osnovi jamstva ili s naslova naknade štete.</w:t>
      </w:r>
    </w:p>
    <w:p w14:paraId="000000B2" w14:textId="77777777" w:rsidR="00601934" w:rsidRDefault="00B4738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color w:val="000000"/>
        </w:rPr>
        <w:t xml:space="preserve">Ukoliko Ponuditelj ne pristupi otklanjanju nedostataka u ugovorenom roku, mogu se isti nedostatci otkloniti po trećim osobama, na teret Ponuditelja. </w:t>
      </w:r>
    </w:p>
    <w:p w14:paraId="000000B3" w14:textId="77777777" w:rsidR="00601934" w:rsidRDefault="00B4738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color w:val="000000"/>
        </w:rPr>
        <w:t>Ukoliko Ponuditelj ne dostavi jamstvo za otklanjanje nedostataka u jamstvenom roku, može se raskinuti ugovor i naplatiti jamstvo za uredno ispunjenje ugovora.</w:t>
      </w:r>
    </w:p>
    <w:p w14:paraId="000000B5" w14:textId="344F652E" w:rsidR="00601934" w:rsidRDefault="00601934">
      <w:pPr>
        <w:jc w:val="both"/>
        <w:rPr>
          <w:rFonts w:ascii="Cambria" w:eastAsia="Cambria" w:hAnsi="Cambria" w:cs="Cambria"/>
        </w:rPr>
      </w:pPr>
      <w:bookmarkStart w:id="21" w:name="_1y810tw" w:colFirst="0" w:colLast="0"/>
      <w:bookmarkEnd w:id="21"/>
    </w:p>
    <w:p w14:paraId="64E96AE7" w14:textId="77777777" w:rsidR="004F6ECD" w:rsidRDefault="004F6ECD">
      <w:pPr>
        <w:jc w:val="both"/>
        <w:rPr>
          <w:rFonts w:ascii="Cambria" w:eastAsia="Cambria" w:hAnsi="Cambria" w:cs="Cambria"/>
        </w:rPr>
      </w:pPr>
    </w:p>
    <w:p w14:paraId="000000B6" w14:textId="77777777" w:rsidR="00601934" w:rsidRDefault="00B4738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rFonts w:ascii="Cambria" w:eastAsia="Cambria" w:hAnsi="Cambria" w:cs="Cambria"/>
          <w:b/>
          <w:color w:val="000000"/>
        </w:rPr>
        <w:t>SADRŽAJ I NAČIN IZRADE PONUDE</w:t>
      </w:r>
    </w:p>
    <w:p w14:paraId="000000B7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000000B8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Ponuda mora sadržavati sljedeće: </w:t>
      </w:r>
    </w:p>
    <w:p w14:paraId="000000B9" w14:textId="77777777" w:rsidR="00601934" w:rsidRDefault="00B47380">
      <w:pPr>
        <w:numPr>
          <w:ilvl w:val="0"/>
          <w:numId w:val="8"/>
        </w:num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Ispunjen Ponudbeni list</w:t>
      </w:r>
    </w:p>
    <w:p w14:paraId="000000BA" w14:textId="77777777" w:rsidR="00601934" w:rsidRDefault="00B47380">
      <w:pPr>
        <w:numPr>
          <w:ilvl w:val="0"/>
          <w:numId w:val="8"/>
        </w:num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Jamstvo za ozbiljnost ponude (bankarska garancija ili novčani polog) </w:t>
      </w:r>
    </w:p>
    <w:p w14:paraId="000000BB" w14:textId="77777777" w:rsidR="00601934" w:rsidRDefault="00B47380">
      <w:pPr>
        <w:numPr>
          <w:ilvl w:val="0"/>
          <w:numId w:val="8"/>
        </w:num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Ispunjen Troškovnik </w:t>
      </w:r>
    </w:p>
    <w:p w14:paraId="000000BC" w14:textId="77777777" w:rsidR="00601934" w:rsidRDefault="00B47380">
      <w:pPr>
        <w:numPr>
          <w:ilvl w:val="0"/>
          <w:numId w:val="8"/>
        </w:num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Ostale priloge sukladno zahtjevima ove Dokumentacije o nabavi</w:t>
      </w:r>
    </w:p>
    <w:p w14:paraId="000000BD" w14:textId="77777777" w:rsidR="00601934" w:rsidRDefault="00601934">
      <w:pPr>
        <w:ind w:left="360"/>
        <w:jc w:val="both"/>
        <w:rPr>
          <w:rFonts w:ascii="Cambria" w:eastAsia="Cambria" w:hAnsi="Cambria" w:cs="Cambria"/>
        </w:rPr>
      </w:pPr>
    </w:p>
    <w:p w14:paraId="000000BE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Ponuda se izrađuje na način da čini cjelinu, a ako zbog opsega ili drugih objektivnih okolnosti ponuda ne može biti izrađena na način da čini cjelinu, izrađuje se u dva ili više dijelova.</w:t>
      </w:r>
    </w:p>
    <w:p w14:paraId="000000BF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Bankarska garancija kao jamstvo za ozbiljnost ponude dostavlja se u izvorniku na adresu naručitelja.</w:t>
      </w:r>
    </w:p>
    <w:p w14:paraId="000000C0" w14:textId="77777777" w:rsidR="00601934" w:rsidRDefault="00601934">
      <w:pPr>
        <w:jc w:val="both"/>
        <w:rPr>
          <w:rFonts w:ascii="Cambria" w:eastAsia="Cambria" w:hAnsi="Cambria" w:cs="Cambria"/>
        </w:rPr>
      </w:pPr>
      <w:bookmarkStart w:id="22" w:name="_4i7ojhp" w:colFirst="0" w:colLast="0"/>
      <w:bookmarkEnd w:id="22"/>
    </w:p>
    <w:p w14:paraId="000000C1" w14:textId="77777777" w:rsidR="00601934" w:rsidRDefault="00B4738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rFonts w:ascii="Cambria" w:eastAsia="Cambria" w:hAnsi="Cambria" w:cs="Cambria"/>
          <w:b/>
          <w:color w:val="000000"/>
        </w:rPr>
        <w:t xml:space="preserve">TAJNOST PODATAKA </w:t>
      </w:r>
    </w:p>
    <w:p w14:paraId="000000C2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000000C3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Gospodarski subjekt u postupku javne nabave smije na temelju zakona, drugog propisa ili općeg akta određene podatke označiti tajnom, uključujući tehničke ili trgovinske tajne te povjerljive značajke ponuda.</w:t>
      </w:r>
    </w:p>
    <w:p w14:paraId="000000C4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Ako je gospodarski subjekt neke podatke označio tajnima, obvezan je navesti pravnu osnovu na temelju koje su ti podaci označeni tajnima.</w:t>
      </w:r>
    </w:p>
    <w:p w14:paraId="000000C5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Gospodarski subjekt ne smije označiti tajnom: cijenu ponude, troškovnik, katalog, podatke u vezi s kriterijima za odabir ponude, javne isprave, izvatke iz javnih registara te druge podatke koji se prema posebnom zakonu ili podzakonskom propisu moraju javno objaviti ili se ne smiju označiti tajnom.</w:t>
      </w:r>
    </w:p>
    <w:p w14:paraId="000000C6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000000C9" w14:textId="77777777" w:rsidR="00601934" w:rsidRDefault="00B4738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bookmarkStart w:id="23" w:name="_2xcytpi" w:colFirst="0" w:colLast="0"/>
      <w:bookmarkEnd w:id="23"/>
      <w:r>
        <w:rPr>
          <w:rFonts w:ascii="Cambria" w:eastAsia="Cambria" w:hAnsi="Cambria" w:cs="Cambria"/>
          <w:b/>
          <w:color w:val="000000"/>
        </w:rPr>
        <w:t>NAČIN DOSTAVE PONUDA</w:t>
      </w:r>
    </w:p>
    <w:p w14:paraId="000000CA" w14:textId="77777777" w:rsidR="00601934" w:rsidRDefault="00601934">
      <w:pPr>
        <w:rPr>
          <w:rFonts w:ascii="Cambria" w:eastAsia="Cambria" w:hAnsi="Cambria" w:cs="Cambria"/>
        </w:rPr>
      </w:pPr>
      <w:bookmarkStart w:id="24" w:name="_1ci93xb" w:colFirst="0" w:colLast="0"/>
      <w:bookmarkEnd w:id="24"/>
    </w:p>
    <w:p w14:paraId="000000CB" w14:textId="77777777" w:rsidR="00601934" w:rsidRDefault="00B47380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  <w:b/>
        </w:rPr>
        <w:t>Dostava ponude</w:t>
      </w:r>
    </w:p>
    <w:p w14:paraId="000000CC" w14:textId="77777777" w:rsidR="00601934" w:rsidRDefault="00601934">
      <w:pPr>
        <w:ind w:left="435"/>
        <w:rPr>
          <w:rFonts w:ascii="Cambria" w:eastAsia="Cambria" w:hAnsi="Cambria" w:cs="Cambria"/>
        </w:rPr>
      </w:pPr>
    </w:p>
    <w:p w14:paraId="000000CD" w14:textId="77777777" w:rsidR="00601934" w:rsidRPr="004F6ECD" w:rsidRDefault="00B4738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</w:rPr>
      </w:pPr>
      <w:r w:rsidRPr="004F6ECD">
        <w:rPr>
          <w:rFonts w:ascii="Cambria" w:eastAsia="Cambria" w:hAnsi="Cambria" w:cs="Cambria"/>
        </w:rPr>
        <w:t>Ponudu izrađenu u skladu sa zahtjevima iz ovog Poziva je potrebno dostaviti</w:t>
      </w:r>
    </w:p>
    <w:p w14:paraId="000000CE" w14:textId="24B0B7C3" w:rsidR="00601934" w:rsidRPr="004F6ECD" w:rsidRDefault="004C16F5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Cambria" w:eastAsia="Cambria" w:hAnsi="Cambria" w:cs="Cambria"/>
        </w:rPr>
      </w:pPr>
      <w:r w:rsidRPr="004F6ECD">
        <w:rPr>
          <w:rFonts w:ascii="Cambria" w:eastAsia="Cambria" w:hAnsi="Cambria" w:cs="Cambria"/>
          <w:b/>
        </w:rPr>
        <w:t>02.08</w:t>
      </w:r>
      <w:r w:rsidR="00B47380" w:rsidRPr="004F6ECD">
        <w:rPr>
          <w:rFonts w:ascii="Cambria" w:eastAsia="Cambria" w:hAnsi="Cambria" w:cs="Cambria"/>
          <w:b/>
        </w:rPr>
        <w:t xml:space="preserve">.2021. do 14:00 sati </w:t>
      </w:r>
      <w:r w:rsidR="00B47380" w:rsidRPr="004F6ECD">
        <w:rPr>
          <w:rFonts w:ascii="Cambria" w:eastAsia="Cambria" w:hAnsi="Cambria" w:cs="Cambria"/>
        </w:rPr>
        <w:t>prema srednjoeuropskom vremenu.</w:t>
      </w:r>
    </w:p>
    <w:p w14:paraId="000000CF" w14:textId="77777777" w:rsidR="00601934" w:rsidRPr="004F6ECD" w:rsidRDefault="00B4738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</w:rPr>
      </w:pPr>
      <w:r w:rsidRPr="004F6ECD">
        <w:rPr>
          <w:rFonts w:ascii="Cambria" w:eastAsia="Cambria" w:hAnsi="Cambria" w:cs="Cambria"/>
        </w:rPr>
        <w:t>Smatrat će se da su pravovremeno dostavljene ponude one koje do navedenog roka budu zaprimljene od strane Naručitelja.</w:t>
      </w:r>
    </w:p>
    <w:p w14:paraId="000000D0" w14:textId="77777777" w:rsidR="00601934" w:rsidRDefault="00B4738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color w:val="000000"/>
        </w:rPr>
      </w:pPr>
      <w:r w:rsidRPr="004F6ECD">
        <w:rPr>
          <w:rFonts w:ascii="Cambria" w:eastAsia="Cambria" w:hAnsi="Cambria" w:cs="Cambria"/>
        </w:rPr>
        <w:t xml:space="preserve">Ponuda se dostavlja neposredno na urudžbeni zapisnik naručitelja ili preporučenom </w:t>
      </w:r>
      <w:r>
        <w:rPr>
          <w:rFonts w:ascii="Cambria" w:eastAsia="Cambria" w:hAnsi="Cambria" w:cs="Cambria"/>
          <w:color w:val="000000"/>
        </w:rPr>
        <w:t xml:space="preserve">poštanskom pošiljkom na adresu naručitelja, u zatvorenoj omotnici na kojoj mora biti naznačeno: </w:t>
      </w:r>
    </w:p>
    <w:p w14:paraId="000000D1" w14:textId="77777777" w:rsidR="00601934" w:rsidRDefault="0060193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color w:val="000000"/>
        </w:rPr>
      </w:pPr>
    </w:p>
    <w:p w14:paraId="000000D4" w14:textId="77777777" w:rsidR="00601934" w:rsidRDefault="0060193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color w:val="000000"/>
        </w:rPr>
      </w:pPr>
    </w:p>
    <w:p w14:paraId="000000D5" w14:textId="77777777" w:rsidR="00601934" w:rsidRDefault="00B4738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b/>
          <w:i/>
          <w:color w:val="000000"/>
        </w:rPr>
        <w:t>Općina Stari Jankovci, Dr. Franje Tuđmana 1, 32241 Stari Jankovci</w:t>
      </w:r>
    </w:p>
    <w:p w14:paraId="000000D6" w14:textId="77777777" w:rsidR="00601934" w:rsidRDefault="00601934">
      <w:pPr>
        <w:pBdr>
          <w:top w:val="nil"/>
          <w:left w:val="nil"/>
          <w:bottom w:val="nil"/>
          <w:right w:val="nil"/>
          <w:between w:val="nil"/>
        </w:pBdr>
        <w:ind w:left="709"/>
        <w:jc w:val="both"/>
        <w:rPr>
          <w:rFonts w:ascii="Cambria" w:eastAsia="Cambria" w:hAnsi="Cambria" w:cs="Cambria"/>
          <w:color w:val="000000"/>
        </w:rPr>
      </w:pPr>
    </w:p>
    <w:p w14:paraId="000000D7" w14:textId="25B6FEE2" w:rsidR="00601934" w:rsidRDefault="00B47380">
      <w:pPr>
        <w:pBdr>
          <w:top w:val="nil"/>
          <w:left w:val="nil"/>
          <w:bottom w:val="nil"/>
          <w:right w:val="nil"/>
          <w:between w:val="nil"/>
        </w:pBdr>
        <w:ind w:left="709"/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color w:val="000000"/>
        </w:rPr>
        <w:t>Na omotnici mora biti naznačeno:</w:t>
      </w:r>
    </w:p>
    <w:p w14:paraId="785CE450" w14:textId="77777777" w:rsidR="00A500C5" w:rsidRDefault="00A500C5">
      <w:pPr>
        <w:pBdr>
          <w:top w:val="nil"/>
          <w:left w:val="nil"/>
          <w:bottom w:val="nil"/>
          <w:right w:val="nil"/>
          <w:between w:val="nil"/>
        </w:pBdr>
        <w:ind w:left="709"/>
        <w:jc w:val="both"/>
        <w:rPr>
          <w:rFonts w:ascii="Cambria" w:eastAsia="Cambria" w:hAnsi="Cambria" w:cs="Cambria"/>
          <w:color w:val="000000"/>
        </w:rPr>
      </w:pPr>
    </w:p>
    <w:p w14:paraId="4525C257" w14:textId="317BA2BF" w:rsidR="00A500C5" w:rsidRPr="006A38B1" w:rsidRDefault="00B802CC" w:rsidP="004C16F5">
      <w:pPr>
        <w:keepNext/>
        <w:pBdr>
          <w:top w:val="nil"/>
          <w:left w:val="nil"/>
          <w:bottom w:val="nil"/>
          <w:right w:val="nil"/>
          <w:between w:val="nil"/>
        </w:pBdr>
        <w:jc w:val="center"/>
        <w:rPr>
          <w:rFonts w:ascii="Cambria" w:eastAsia="Cambria" w:hAnsi="Cambria" w:cs="Cambria"/>
          <w:b/>
          <w:color w:val="FF0000"/>
        </w:rPr>
      </w:pPr>
      <w:r>
        <w:rPr>
          <w:rFonts w:ascii="Cambria" w:eastAsia="Cambria" w:hAnsi="Cambria" w:cs="Cambria"/>
          <w:color w:val="222222"/>
        </w:rPr>
        <w:t>Pomoćna zgrada Eko Jankovci - izgradnja</w:t>
      </w:r>
    </w:p>
    <w:p w14:paraId="000000D9" w14:textId="77777777" w:rsidR="00601934" w:rsidRDefault="00B4738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rFonts w:ascii="Cambria" w:eastAsia="Cambria" w:hAnsi="Cambria" w:cs="Cambria"/>
          <w:color w:val="000000"/>
        </w:rPr>
        <w:t>Naznaka NE OTVARAJ</w:t>
      </w:r>
    </w:p>
    <w:p w14:paraId="000000DA" w14:textId="77777777" w:rsidR="00601934" w:rsidRDefault="00B4738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rFonts w:ascii="Cambria" w:eastAsia="Cambria" w:hAnsi="Cambria" w:cs="Cambria"/>
          <w:color w:val="000000"/>
        </w:rPr>
        <w:t>Na poleđini: naziv i adresa ponuditelja</w:t>
      </w:r>
    </w:p>
    <w:p w14:paraId="000000DB" w14:textId="77777777" w:rsidR="00601934" w:rsidRDefault="00B47380">
      <w:pPr>
        <w:pBdr>
          <w:top w:val="nil"/>
          <w:left w:val="nil"/>
          <w:bottom w:val="nil"/>
          <w:right w:val="nil"/>
          <w:between w:val="nil"/>
        </w:pBdr>
        <w:ind w:left="709"/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color w:val="000000"/>
        </w:rPr>
        <w:t>Ponuda mora važiti 60 dana od dana dostave.</w:t>
      </w:r>
    </w:p>
    <w:p w14:paraId="000000DD" w14:textId="77777777" w:rsidR="00601934" w:rsidRDefault="00601934">
      <w:pPr>
        <w:jc w:val="both"/>
        <w:rPr>
          <w:rFonts w:ascii="Cambria" w:eastAsia="Cambria" w:hAnsi="Cambria" w:cs="Cambria"/>
        </w:rPr>
      </w:pPr>
      <w:bookmarkStart w:id="25" w:name="_3whwml4" w:colFirst="0" w:colLast="0"/>
      <w:bookmarkEnd w:id="25"/>
    </w:p>
    <w:p w14:paraId="000000DE" w14:textId="77777777" w:rsidR="00601934" w:rsidRDefault="00B4738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rFonts w:ascii="Cambria" w:eastAsia="Cambria" w:hAnsi="Cambria" w:cs="Cambria"/>
          <w:b/>
          <w:color w:val="000000"/>
        </w:rPr>
        <w:t>IZMJENA PONUDE I ODUSTAJANJE OD PONUDE</w:t>
      </w:r>
    </w:p>
    <w:p w14:paraId="000000DF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000000E0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Ponuditelj može u roku za dostavu ponuda izmijeniti svoju ponudu ili od nje odustati.</w:t>
      </w:r>
    </w:p>
    <w:p w14:paraId="000000E1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Ako ponuditelj tijekom roka za dostavu ponuda mijenja ponudu, smatra se da je ponuda dostavljena u trenutku dostave posljednje izmjene ponude.</w:t>
      </w:r>
    </w:p>
    <w:p w14:paraId="000000E2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Nakon isteka roka za dostavu ponuda, ponuda ili konačna ponuda se ne smije mijenjati.</w:t>
      </w:r>
    </w:p>
    <w:p w14:paraId="000000E3" w14:textId="77777777" w:rsidR="00601934" w:rsidRDefault="00601934">
      <w:pPr>
        <w:rPr>
          <w:rFonts w:ascii="Cambria" w:eastAsia="Cambria" w:hAnsi="Cambria" w:cs="Cambria"/>
        </w:rPr>
      </w:pPr>
      <w:bookmarkStart w:id="26" w:name="_2bn6wsx" w:colFirst="0" w:colLast="0"/>
      <w:bookmarkEnd w:id="26"/>
    </w:p>
    <w:p w14:paraId="000000E4" w14:textId="77777777" w:rsidR="00601934" w:rsidRDefault="00B4738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rFonts w:ascii="Cambria" w:eastAsia="Cambria" w:hAnsi="Cambria" w:cs="Cambria"/>
          <w:b/>
          <w:color w:val="000000"/>
        </w:rPr>
        <w:t>DOPUSTIVOST VARIJANTI  PONUDA</w:t>
      </w:r>
    </w:p>
    <w:p w14:paraId="000000E6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Varijante ponude nisu dopuštene i neće biti razmatrane.</w:t>
      </w:r>
    </w:p>
    <w:p w14:paraId="000000E7" w14:textId="77777777" w:rsidR="00601934" w:rsidRDefault="00601934">
      <w:pPr>
        <w:jc w:val="both"/>
        <w:rPr>
          <w:rFonts w:ascii="Cambria" w:eastAsia="Cambria" w:hAnsi="Cambria" w:cs="Cambria"/>
        </w:rPr>
      </w:pPr>
      <w:bookmarkStart w:id="27" w:name="_qsh70q" w:colFirst="0" w:colLast="0"/>
      <w:bookmarkEnd w:id="27"/>
    </w:p>
    <w:p w14:paraId="000000E8" w14:textId="77777777" w:rsidR="00601934" w:rsidRDefault="00B4738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rFonts w:ascii="Cambria" w:eastAsia="Cambria" w:hAnsi="Cambria" w:cs="Cambria"/>
          <w:b/>
          <w:color w:val="000000"/>
        </w:rPr>
        <w:lastRenderedPageBreak/>
        <w:t>NAČIN ODREĐIVANJA CIJENE PONUDE</w:t>
      </w:r>
    </w:p>
    <w:p w14:paraId="000000EA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Cijena ponude piše se </w:t>
      </w:r>
      <w:r>
        <w:rPr>
          <w:rFonts w:ascii="Cambria" w:eastAsia="Cambria" w:hAnsi="Cambria" w:cs="Cambria"/>
          <w:b/>
          <w:u w:val="single"/>
        </w:rPr>
        <w:t>brojkama</w:t>
      </w:r>
      <w:r>
        <w:rPr>
          <w:rFonts w:ascii="Cambria" w:eastAsia="Cambria" w:hAnsi="Cambria" w:cs="Cambria"/>
        </w:rPr>
        <w:t xml:space="preserve"> u apsolutnom iznosu i izražava se u kunama. </w:t>
      </w:r>
    </w:p>
    <w:p w14:paraId="000000EB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Ponuditelj iskazuje jedinične i ukupnu cijenu u kunama bez PDV-a te s PDV-om u obrascu Troškovnika na mjestima koja su za to predviđena. </w:t>
      </w:r>
    </w:p>
    <w:p w14:paraId="000000EC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Ponuditelj mora iskazati cijenu (cijenu u apsolutnom iznosu) za cjelokupni predmet nabave u kunama bez PDV-a koji se iskazuje zasebno iza cijene ponude te </w:t>
      </w:r>
      <w:r>
        <w:rPr>
          <w:rFonts w:ascii="Cambria" w:eastAsia="Cambria" w:hAnsi="Cambria" w:cs="Cambria"/>
          <w:b/>
        </w:rPr>
        <w:t>ukupnu cijenu ponude</w:t>
      </w:r>
      <w:r>
        <w:rPr>
          <w:rFonts w:ascii="Cambria" w:eastAsia="Cambria" w:hAnsi="Cambria" w:cs="Cambria"/>
        </w:rPr>
        <w:t xml:space="preserve"> koju čini cijena ponude s porezom na dodanu vrijednost.</w:t>
      </w:r>
    </w:p>
    <w:p w14:paraId="000000ED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U cijenu ponude moraju biti uračunati svi troškovi i popusti. </w:t>
      </w:r>
    </w:p>
    <w:p w14:paraId="000000EE" w14:textId="77777777" w:rsidR="00601934" w:rsidRDefault="00B47380">
      <w:pPr>
        <w:jc w:val="both"/>
        <w:rPr>
          <w:rFonts w:ascii="Cambria" w:eastAsia="Cambria" w:hAnsi="Cambria" w:cs="Cambria"/>
        </w:rPr>
      </w:pPr>
      <w:bookmarkStart w:id="28" w:name="_3as4poj" w:colFirst="0" w:colLast="0"/>
      <w:bookmarkEnd w:id="28"/>
      <w:r>
        <w:rPr>
          <w:rFonts w:ascii="Cambria" w:eastAsia="Cambria" w:hAnsi="Cambria" w:cs="Cambria"/>
        </w:rPr>
        <w:t xml:space="preserve">Ponuđena cijena za predmet nabave je nepromjenjiva. </w:t>
      </w:r>
    </w:p>
    <w:p w14:paraId="000000EF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Ponuditelji su obvezni popuniti sve jedinične cijene i stavke troškovnika. </w:t>
      </w:r>
    </w:p>
    <w:p w14:paraId="000000F0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Jedinične cijene iskazuju se bez PDV-a.</w:t>
      </w:r>
    </w:p>
    <w:p w14:paraId="000000F1" w14:textId="77777777" w:rsidR="00601934" w:rsidRDefault="00601934">
      <w:pPr>
        <w:jc w:val="both"/>
        <w:rPr>
          <w:rFonts w:ascii="Cambria" w:eastAsia="Cambria" w:hAnsi="Cambria" w:cs="Cambria"/>
          <w:u w:val="single"/>
        </w:rPr>
      </w:pPr>
      <w:bookmarkStart w:id="29" w:name="_1pxezwc" w:colFirst="0" w:colLast="0"/>
      <w:bookmarkEnd w:id="29"/>
    </w:p>
    <w:p w14:paraId="000000F2" w14:textId="77777777" w:rsidR="00601934" w:rsidRDefault="00B4738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rFonts w:ascii="Cambria" w:eastAsia="Cambria" w:hAnsi="Cambria" w:cs="Cambria"/>
          <w:b/>
          <w:color w:val="000000"/>
        </w:rPr>
        <w:t xml:space="preserve">TROŠAK PONUDE </w:t>
      </w:r>
    </w:p>
    <w:p w14:paraId="000000F4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Trošak pripreme i podnošenja ponude u cijelosti snosi ponuditelj.</w:t>
      </w:r>
    </w:p>
    <w:p w14:paraId="000000F5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Ponude i dokumentacija priložena uz ponudu se ne vraćaju osim u slučaju ponude koja je pristigla nakon isteka roka za dostavu ponuda i odustajanja ponuditelja u roku za dostavu ponude.</w:t>
      </w:r>
    </w:p>
    <w:p w14:paraId="000000F6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U slučaju poništenja postupka nabave prije isteka roka za dostavu ponuda Naručitelj će vratiti gospodarskim subjektima neotvorene ponude.</w:t>
      </w:r>
    </w:p>
    <w:p w14:paraId="000000F7" w14:textId="77777777" w:rsidR="00601934" w:rsidRDefault="00601934">
      <w:pPr>
        <w:jc w:val="both"/>
        <w:rPr>
          <w:rFonts w:ascii="Cambria" w:eastAsia="Cambria" w:hAnsi="Cambria" w:cs="Cambria"/>
        </w:rPr>
      </w:pPr>
      <w:bookmarkStart w:id="30" w:name="_49x2ik5" w:colFirst="0" w:colLast="0"/>
      <w:bookmarkEnd w:id="30"/>
    </w:p>
    <w:p w14:paraId="000000F8" w14:textId="77777777" w:rsidR="00601934" w:rsidRDefault="00B4738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rFonts w:ascii="Cambria" w:eastAsia="Cambria" w:hAnsi="Cambria" w:cs="Cambria"/>
          <w:b/>
          <w:color w:val="000000"/>
        </w:rPr>
        <w:t>JEZIK PONUDE</w:t>
      </w:r>
    </w:p>
    <w:p w14:paraId="000000FA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Ponuda se izrađuje na hrvatskom jeziku i latiničnom pismu. Ukoliko su neki od dokumenata i dokaza traženih dokumentacijom o nabavi na nekom od stranih jezika, ponuditelj je dužan dostaviti i prijevod dokumenta/dokaza na hrvatski jezik od strane ovlaštenog prevoditelja-sudskog tumača. </w:t>
      </w:r>
    </w:p>
    <w:p w14:paraId="000000FB" w14:textId="77777777" w:rsidR="00601934" w:rsidRDefault="00601934">
      <w:pPr>
        <w:jc w:val="both"/>
        <w:rPr>
          <w:rFonts w:ascii="Cambria" w:eastAsia="Cambria" w:hAnsi="Cambria" w:cs="Cambria"/>
        </w:rPr>
      </w:pPr>
      <w:bookmarkStart w:id="31" w:name="_2p2csry" w:colFirst="0" w:colLast="0"/>
      <w:bookmarkEnd w:id="31"/>
    </w:p>
    <w:p w14:paraId="000000FC" w14:textId="77777777" w:rsidR="00601934" w:rsidRDefault="00B4738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rFonts w:ascii="Cambria" w:eastAsia="Cambria" w:hAnsi="Cambria" w:cs="Cambria"/>
          <w:b/>
          <w:color w:val="000000"/>
        </w:rPr>
        <w:t xml:space="preserve">ROK VALJANOSTI PONUDE </w:t>
      </w:r>
    </w:p>
    <w:p w14:paraId="000000FE" w14:textId="77777777" w:rsidR="00601934" w:rsidRDefault="00B47380">
      <w:pPr>
        <w:jc w:val="both"/>
        <w:rPr>
          <w:rFonts w:ascii="Cambria" w:eastAsia="Cambria" w:hAnsi="Cambria" w:cs="Cambria"/>
        </w:rPr>
      </w:pPr>
      <w:bookmarkStart w:id="32" w:name="_147n2zr" w:colFirst="0" w:colLast="0"/>
      <w:bookmarkEnd w:id="32"/>
      <w:r>
        <w:rPr>
          <w:rFonts w:ascii="Cambria" w:eastAsia="Cambria" w:hAnsi="Cambria" w:cs="Cambria"/>
        </w:rPr>
        <w:t>Rok valjanosti ponude je 60 dana od isteka roka za dostavu ponuda.</w:t>
      </w:r>
    </w:p>
    <w:p w14:paraId="000000FF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Ako tijekom postupka javne nabave istekne rok valjanosti ponude i jamstva za ozbiljnost ponude Naručitelj  će prije odabira zatražiti produženje roka valjanosti ponude i jamstva od ponuditelja koji je podnio najnižu ponudu, u pisanoj formi, a u primjerenom roku sukladno članku 216. ZJN 2016. Ponuditelj produženje valjanosti ponude mora potvrditi također u pisanoj formi.</w:t>
      </w:r>
    </w:p>
    <w:p w14:paraId="00000100" w14:textId="77777777" w:rsidR="00601934" w:rsidRDefault="00601934">
      <w:pPr>
        <w:jc w:val="both"/>
        <w:rPr>
          <w:rFonts w:ascii="Cambria" w:eastAsia="Cambria" w:hAnsi="Cambria" w:cs="Cambria"/>
        </w:rPr>
      </w:pPr>
      <w:bookmarkStart w:id="33" w:name="_3o7alnk" w:colFirst="0" w:colLast="0"/>
      <w:bookmarkEnd w:id="33"/>
    </w:p>
    <w:p w14:paraId="00000101" w14:textId="77777777" w:rsidR="00601934" w:rsidRDefault="00B4738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rFonts w:ascii="Cambria" w:eastAsia="Cambria" w:hAnsi="Cambria" w:cs="Cambria"/>
          <w:b/>
          <w:color w:val="000000"/>
        </w:rPr>
        <w:t xml:space="preserve">KRITERIJ ZA ODABIR PONUDE </w:t>
      </w:r>
    </w:p>
    <w:p w14:paraId="00000103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Kriterij za odabir ponude je </w:t>
      </w:r>
      <w:r>
        <w:rPr>
          <w:rFonts w:ascii="Cambria" w:eastAsia="Cambria" w:hAnsi="Cambria" w:cs="Cambria"/>
          <w:b/>
        </w:rPr>
        <w:t>najniža cijena</w:t>
      </w:r>
      <w:r>
        <w:rPr>
          <w:rFonts w:ascii="Cambria" w:eastAsia="Cambria" w:hAnsi="Cambria" w:cs="Cambria"/>
        </w:rPr>
        <w:t>.</w:t>
      </w:r>
    </w:p>
    <w:p w14:paraId="00000104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Ako su dvije ili više valjanih ponuda jednako rangirane prema kriteriju za odabir ponude, Naručitelj odabrat će ponudu koja je zaprimljena ranije.</w:t>
      </w:r>
    </w:p>
    <w:p w14:paraId="00000105" w14:textId="77777777" w:rsidR="00601934" w:rsidRDefault="00601934">
      <w:pPr>
        <w:jc w:val="both"/>
        <w:rPr>
          <w:rFonts w:ascii="Cambria" w:eastAsia="Cambria" w:hAnsi="Cambria" w:cs="Cambria"/>
        </w:rPr>
      </w:pPr>
      <w:bookmarkStart w:id="34" w:name="_23ckvvd" w:colFirst="0" w:colLast="0"/>
      <w:bookmarkEnd w:id="34"/>
    </w:p>
    <w:p w14:paraId="00000106" w14:textId="77777777" w:rsidR="00601934" w:rsidRDefault="00B4738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rFonts w:ascii="Cambria" w:eastAsia="Cambria" w:hAnsi="Cambria" w:cs="Cambria"/>
          <w:b/>
          <w:color w:val="000000"/>
        </w:rPr>
        <w:t>PODUGOVARATELJI</w:t>
      </w:r>
    </w:p>
    <w:p w14:paraId="00000108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Gospodarski subjekt koji namjerava dati dio ugovora u podugovor obvezan je u ponudi:</w:t>
      </w:r>
    </w:p>
    <w:p w14:paraId="00000109" w14:textId="77777777" w:rsidR="00601934" w:rsidRDefault="00B47380">
      <w:pPr>
        <w:spacing w:after="48"/>
        <w:ind w:left="720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1. navesti koji dio ugovora namjerava dati u podugovor (predmet ili količina, vrijednost ili postotni udio)</w:t>
      </w:r>
    </w:p>
    <w:p w14:paraId="0000010A" w14:textId="77777777" w:rsidR="00601934" w:rsidRDefault="00B47380">
      <w:pPr>
        <w:spacing w:after="48"/>
        <w:ind w:left="720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2. navesti podatke o </w:t>
      </w:r>
      <w:proofErr w:type="spellStart"/>
      <w:r>
        <w:rPr>
          <w:rFonts w:ascii="Cambria" w:eastAsia="Cambria" w:hAnsi="Cambria" w:cs="Cambria"/>
        </w:rPr>
        <w:t>podugovarateljima</w:t>
      </w:r>
      <w:proofErr w:type="spellEnd"/>
      <w:r>
        <w:rPr>
          <w:rFonts w:ascii="Cambria" w:eastAsia="Cambria" w:hAnsi="Cambria" w:cs="Cambria"/>
        </w:rPr>
        <w:t xml:space="preserve"> (naziv ili tvrtka, sjedište, OIB ili nacionalni identifikacijski broj, broj računa, zakonski zastupnici </w:t>
      </w:r>
      <w:proofErr w:type="spellStart"/>
      <w:r>
        <w:rPr>
          <w:rFonts w:ascii="Cambria" w:eastAsia="Cambria" w:hAnsi="Cambria" w:cs="Cambria"/>
        </w:rPr>
        <w:t>podugovaratelja</w:t>
      </w:r>
      <w:proofErr w:type="spellEnd"/>
      <w:r>
        <w:rPr>
          <w:rFonts w:ascii="Cambria" w:eastAsia="Cambria" w:hAnsi="Cambria" w:cs="Cambria"/>
        </w:rPr>
        <w:t>)</w:t>
      </w:r>
    </w:p>
    <w:p w14:paraId="0000010B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Ako je gospodarski subjekt dio ugovora daje u podugovor, podaci iz stavka 1. </w:t>
      </w:r>
      <w:proofErr w:type="spellStart"/>
      <w:r>
        <w:rPr>
          <w:rFonts w:ascii="Cambria" w:eastAsia="Cambria" w:hAnsi="Cambria" w:cs="Cambria"/>
        </w:rPr>
        <w:t>podtočki</w:t>
      </w:r>
      <w:proofErr w:type="spellEnd"/>
      <w:r>
        <w:rPr>
          <w:rFonts w:ascii="Cambria" w:eastAsia="Cambria" w:hAnsi="Cambria" w:cs="Cambria"/>
        </w:rPr>
        <w:t xml:space="preserve"> 1. i 2. članka 222. ZJN 2016 moraju biti navedeni u ugovoru.</w:t>
      </w:r>
    </w:p>
    <w:p w14:paraId="0000010C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Ako Naručitelj utvrdi da postoji osnova za isključenje </w:t>
      </w:r>
      <w:proofErr w:type="spellStart"/>
      <w:r>
        <w:rPr>
          <w:rFonts w:ascii="Cambria" w:eastAsia="Cambria" w:hAnsi="Cambria" w:cs="Cambria"/>
        </w:rPr>
        <w:t>podugovaratelja</w:t>
      </w:r>
      <w:proofErr w:type="spellEnd"/>
      <w:r>
        <w:rPr>
          <w:rFonts w:ascii="Cambria" w:eastAsia="Cambria" w:hAnsi="Cambria" w:cs="Cambria"/>
        </w:rPr>
        <w:t xml:space="preserve">, zatražiti će od gospodarskog subjekta zamjenu tog </w:t>
      </w:r>
      <w:proofErr w:type="spellStart"/>
      <w:r>
        <w:rPr>
          <w:rFonts w:ascii="Cambria" w:eastAsia="Cambria" w:hAnsi="Cambria" w:cs="Cambria"/>
        </w:rPr>
        <w:t>podugovaratelja</w:t>
      </w:r>
      <w:proofErr w:type="spellEnd"/>
      <w:r>
        <w:rPr>
          <w:rFonts w:ascii="Cambria" w:eastAsia="Cambria" w:hAnsi="Cambria" w:cs="Cambria"/>
        </w:rPr>
        <w:t xml:space="preserve"> u primjerenom roku, ne kraćem od pet dana, sukladno članku 221. stavak 4. ZJN 2016.</w:t>
      </w:r>
    </w:p>
    <w:p w14:paraId="0000010D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lastRenderedPageBreak/>
        <w:t xml:space="preserve">Naručitelj je obvezan neposredno plaćati </w:t>
      </w:r>
      <w:proofErr w:type="spellStart"/>
      <w:r>
        <w:rPr>
          <w:rFonts w:ascii="Cambria" w:eastAsia="Cambria" w:hAnsi="Cambria" w:cs="Cambria"/>
        </w:rPr>
        <w:t>podugovaratelju</w:t>
      </w:r>
      <w:proofErr w:type="spellEnd"/>
      <w:r>
        <w:rPr>
          <w:rFonts w:ascii="Cambria" w:eastAsia="Cambria" w:hAnsi="Cambria" w:cs="Cambria"/>
        </w:rPr>
        <w:t xml:space="preserve"> za  dio ugovora koji je isti izvršio. Ugovaratelj mora svom računu ili situaciji priložiti račune ili situacije svojih </w:t>
      </w:r>
      <w:proofErr w:type="spellStart"/>
      <w:r>
        <w:rPr>
          <w:rFonts w:ascii="Cambria" w:eastAsia="Cambria" w:hAnsi="Cambria" w:cs="Cambria"/>
        </w:rPr>
        <w:t>podugovaratelja</w:t>
      </w:r>
      <w:proofErr w:type="spellEnd"/>
      <w:r>
        <w:rPr>
          <w:rFonts w:ascii="Cambria" w:eastAsia="Cambria" w:hAnsi="Cambria" w:cs="Cambria"/>
        </w:rPr>
        <w:t xml:space="preserve"> koje je prethodno potvrdio.</w:t>
      </w:r>
    </w:p>
    <w:p w14:paraId="0000010F" w14:textId="77777777" w:rsidR="00601934" w:rsidRDefault="00B47380">
      <w:pPr>
        <w:spacing w:after="48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Ukoliko Ugovaratelj tijekom izvršenja ugovora o javnoj nabavi od Naručitelja zatraži:</w:t>
      </w:r>
    </w:p>
    <w:p w14:paraId="00000110" w14:textId="77777777" w:rsidR="00601934" w:rsidRDefault="00B47380">
      <w:pPr>
        <w:spacing w:after="48"/>
        <w:ind w:firstLine="408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1. promjenu </w:t>
      </w:r>
      <w:proofErr w:type="spellStart"/>
      <w:r>
        <w:rPr>
          <w:rFonts w:ascii="Cambria" w:eastAsia="Cambria" w:hAnsi="Cambria" w:cs="Cambria"/>
        </w:rPr>
        <w:t>podugovaratelja</w:t>
      </w:r>
      <w:proofErr w:type="spellEnd"/>
      <w:r>
        <w:rPr>
          <w:rFonts w:ascii="Cambria" w:eastAsia="Cambria" w:hAnsi="Cambria" w:cs="Cambria"/>
        </w:rPr>
        <w:t xml:space="preserve"> za onaj dio ugovora o javnoj nabavi koji je prethodno dao u podugovor</w:t>
      </w:r>
    </w:p>
    <w:p w14:paraId="00000111" w14:textId="77777777" w:rsidR="00601934" w:rsidRDefault="00B47380">
      <w:pPr>
        <w:spacing w:after="48"/>
        <w:ind w:firstLine="408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2. uvođenje jednog ili više novih </w:t>
      </w:r>
      <w:proofErr w:type="spellStart"/>
      <w:r>
        <w:rPr>
          <w:rFonts w:ascii="Cambria" w:eastAsia="Cambria" w:hAnsi="Cambria" w:cs="Cambria"/>
        </w:rPr>
        <w:t>podugovaratelja</w:t>
      </w:r>
      <w:proofErr w:type="spellEnd"/>
      <w:r>
        <w:rPr>
          <w:rFonts w:ascii="Cambria" w:eastAsia="Cambria" w:hAnsi="Cambria" w:cs="Cambria"/>
        </w:rPr>
        <w:t xml:space="preserve"> čiji ukupni udio ne smije prijeći 30 % vrijednosti ugovora o javnoj nabavi bez poreza na dodanu vrijednost, neovisno o tome je li prethodno dao dio ugovora u podugovor ili nije</w:t>
      </w:r>
    </w:p>
    <w:p w14:paraId="00000112" w14:textId="77777777" w:rsidR="00601934" w:rsidRDefault="00B47380">
      <w:pPr>
        <w:spacing w:after="48"/>
        <w:ind w:firstLine="408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3. preuzimanje izvršenja dijela ugovora o koji je prethodno dao u podugovor, uz zahtjev iz gore navedenih </w:t>
      </w:r>
      <w:proofErr w:type="spellStart"/>
      <w:r>
        <w:rPr>
          <w:rFonts w:ascii="Cambria" w:eastAsia="Cambria" w:hAnsi="Cambria" w:cs="Cambria"/>
        </w:rPr>
        <w:t>podtočaka</w:t>
      </w:r>
      <w:proofErr w:type="spellEnd"/>
      <w:r>
        <w:rPr>
          <w:rFonts w:ascii="Cambria" w:eastAsia="Cambria" w:hAnsi="Cambria" w:cs="Cambria"/>
        </w:rPr>
        <w:t xml:space="preserve"> 1. i 2., Ugovaratelj je obvezan Naručitelju dostaviti podatke i dokumente sukladno članku 222. stavku 1. ZJN 2016 za novog </w:t>
      </w:r>
      <w:proofErr w:type="spellStart"/>
      <w:r>
        <w:rPr>
          <w:rFonts w:ascii="Cambria" w:eastAsia="Cambria" w:hAnsi="Cambria" w:cs="Cambria"/>
        </w:rPr>
        <w:t>podugovaratelja</w:t>
      </w:r>
      <w:proofErr w:type="spellEnd"/>
      <w:r>
        <w:rPr>
          <w:rFonts w:ascii="Cambria" w:eastAsia="Cambria" w:hAnsi="Cambria" w:cs="Cambria"/>
        </w:rPr>
        <w:t>.</w:t>
      </w:r>
    </w:p>
    <w:p w14:paraId="00000113" w14:textId="77777777" w:rsidR="00601934" w:rsidRDefault="00601934">
      <w:pPr>
        <w:jc w:val="both"/>
        <w:rPr>
          <w:rFonts w:ascii="Cambria" w:eastAsia="Cambria" w:hAnsi="Cambria" w:cs="Cambria"/>
        </w:rPr>
      </w:pPr>
      <w:bookmarkStart w:id="35" w:name="_ihv636" w:colFirst="0" w:colLast="0"/>
      <w:bookmarkEnd w:id="35"/>
    </w:p>
    <w:p w14:paraId="00000114" w14:textId="77777777" w:rsidR="00601934" w:rsidRDefault="00B4738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rFonts w:ascii="Cambria" w:eastAsia="Cambria" w:hAnsi="Cambria" w:cs="Cambria"/>
          <w:b/>
          <w:color w:val="000000"/>
        </w:rPr>
        <w:t>PREUZIMANJE DOKUMENTACIJE O NABAVI</w:t>
      </w:r>
    </w:p>
    <w:p w14:paraId="00000116" w14:textId="1BD7FA91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  <w:b/>
        </w:rPr>
        <w:t>Dokumentacija o nabavi se dostavlja zajedno sa Pozivom za dostavu ponuda</w:t>
      </w:r>
      <w:r w:rsidR="00C45F8A">
        <w:rPr>
          <w:rFonts w:ascii="Cambria" w:eastAsia="Cambria" w:hAnsi="Cambria" w:cs="Cambria"/>
          <w:b/>
        </w:rPr>
        <w:t xml:space="preserve"> i </w:t>
      </w:r>
      <w:r>
        <w:rPr>
          <w:rFonts w:ascii="Cambria" w:eastAsia="Cambria" w:hAnsi="Cambria" w:cs="Cambria"/>
          <w:b/>
        </w:rPr>
        <w:t>ponudu mogu poslati samo pozvani ponuditelji</w:t>
      </w:r>
      <w:r>
        <w:rPr>
          <w:rFonts w:ascii="Cambria" w:eastAsia="Cambria" w:hAnsi="Cambria" w:cs="Cambria"/>
        </w:rPr>
        <w:t>.</w:t>
      </w:r>
    </w:p>
    <w:p w14:paraId="00000117" w14:textId="576F9C26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Naručitelj će staviti na raspolaganje i sve eventualne dodatne informacije, objašnjenja i izmjene Dokumentacije o nabavi</w:t>
      </w:r>
      <w:r w:rsidR="00082A2E">
        <w:rPr>
          <w:rFonts w:ascii="Cambria" w:eastAsia="Cambria" w:hAnsi="Cambria" w:cs="Cambria"/>
        </w:rPr>
        <w:t xml:space="preserve"> </w:t>
      </w:r>
      <w:r w:rsidR="00C45F8A">
        <w:rPr>
          <w:rFonts w:ascii="Cambria" w:eastAsia="Cambria" w:hAnsi="Cambria" w:cs="Cambria"/>
        </w:rPr>
        <w:t>na www.o-jankovci.hr</w:t>
      </w:r>
      <w:r>
        <w:rPr>
          <w:rFonts w:ascii="Cambria" w:eastAsia="Cambria" w:hAnsi="Cambria" w:cs="Cambria"/>
        </w:rPr>
        <w:t>.</w:t>
      </w:r>
    </w:p>
    <w:p w14:paraId="00000118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00000119" w14:textId="77777777" w:rsidR="00601934" w:rsidRDefault="00B4738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bookmarkStart w:id="36" w:name="_32hioqz" w:colFirst="0" w:colLast="0"/>
      <w:bookmarkEnd w:id="36"/>
      <w:r>
        <w:rPr>
          <w:rFonts w:ascii="Cambria" w:eastAsia="Cambria" w:hAnsi="Cambria" w:cs="Cambria"/>
          <w:color w:val="000000"/>
        </w:rPr>
        <w:t xml:space="preserve">  </w:t>
      </w:r>
      <w:r>
        <w:rPr>
          <w:rFonts w:ascii="Cambria" w:eastAsia="Cambria" w:hAnsi="Cambria" w:cs="Cambria"/>
          <w:b/>
          <w:color w:val="000000"/>
        </w:rPr>
        <w:t xml:space="preserve">ROK, NAČIN I UVJETI PLAĆANJA </w:t>
      </w:r>
    </w:p>
    <w:p w14:paraId="0000011B" w14:textId="77777777" w:rsidR="00601934" w:rsidRDefault="00B47380" w:rsidP="000B797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color w:val="000000"/>
        </w:rPr>
        <w:t xml:space="preserve">Naručitelj se obvezuje isplatiti Ponuditelju iznos koji je obračunat temeljem obračunskih i okončane situacije koje su ovjerene od strane nadzornog inženjera u roku od najkasnije 30 dana od dana primitka i ovjere i to na žiro-račun Ponuditelja ili </w:t>
      </w:r>
      <w:proofErr w:type="spellStart"/>
      <w:r>
        <w:rPr>
          <w:rFonts w:ascii="Cambria" w:eastAsia="Cambria" w:hAnsi="Cambria" w:cs="Cambria"/>
          <w:color w:val="000000"/>
        </w:rPr>
        <w:t>podugovratalje</w:t>
      </w:r>
      <w:proofErr w:type="spellEnd"/>
      <w:r>
        <w:rPr>
          <w:rFonts w:ascii="Cambria" w:eastAsia="Cambria" w:hAnsi="Cambria" w:cs="Cambria"/>
          <w:color w:val="000000"/>
        </w:rPr>
        <w:t>, ovisno o obračunskoj /okončanoj situaciji.</w:t>
      </w:r>
    </w:p>
    <w:p w14:paraId="0000011C" w14:textId="77777777" w:rsidR="00601934" w:rsidRDefault="00B47380" w:rsidP="000B7973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Predujam isključen, kao i traženje sredstava osiguranja plaćanja.</w:t>
      </w:r>
    </w:p>
    <w:p w14:paraId="0ECFE1DF" w14:textId="77777777" w:rsidR="00C45F8A" w:rsidRPr="00C45F8A" w:rsidRDefault="00C45F8A" w:rsidP="00621A2B">
      <w:pPr>
        <w:keepNext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bookmarkStart w:id="37" w:name="_1hmsyys" w:colFirst="0" w:colLast="0"/>
      <w:bookmarkEnd w:id="37"/>
    </w:p>
    <w:p w14:paraId="0000011E" w14:textId="157D9BD4" w:rsidR="00601934" w:rsidRDefault="00B4738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rFonts w:ascii="Cambria" w:eastAsia="Cambria" w:hAnsi="Cambria" w:cs="Cambria"/>
          <w:b/>
          <w:color w:val="000000"/>
        </w:rPr>
        <w:t>ODREDBE O UGOVORNOJ KAZNI</w:t>
      </w:r>
    </w:p>
    <w:p w14:paraId="00000120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Ugovorom o javnoj nabavi regulirat će se obveza Ugovaratelja na plaćanje ugovorne kazne za slučaj neispunjenja obveze, zakašnjenja ispunjenja ili neurednog ispunjenja obveze iz ugovora.</w:t>
      </w:r>
    </w:p>
    <w:p w14:paraId="00000121" w14:textId="77777777" w:rsidR="00601934" w:rsidRDefault="00601934">
      <w:pPr>
        <w:ind w:left="360"/>
        <w:jc w:val="both"/>
        <w:rPr>
          <w:rFonts w:ascii="Cambria" w:eastAsia="Cambria" w:hAnsi="Cambria" w:cs="Cambria"/>
        </w:rPr>
      </w:pPr>
      <w:bookmarkStart w:id="38" w:name="_41mghml" w:colFirst="0" w:colLast="0"/>
      <w:bookmarkEnd w:id="38"/>
    </w:p>
    <w:p w14:paraId="00000122" w14:textId="77777777" w:rsidR="00601934" w:rsidRDefault="00B4738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rFonts w:ascii="Cambria" w:eastAsia="Cambria" w:hAnsi="Cambria" w:cs="Cambria"/>
          <w:b/>
          <w:color w:val="000000"/>
        </w:rPr>
        <w:t>ZAHTJEVI ZA DODATNIM INFORMACIJAMA, OBJAŠNJENJIMA ILI IZMJENAMA U VEZI S DOKUMENTACIJOM O NABAVI</w:t>
      </w:r>
    </w:p>
    <w:p w14:paraId="00000124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Gospodarski subjekt može zahtijevati dodatne informacije, objašnjenja ili izmjene u vezi s dokumentacijom o nabavi tijekom roka za dostavu ponuda. </w:t>
      </w:r>
    </w:p>
    <w:p w14:paraId="00000125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Zahtjev se podnosi isključivo u pisanoj formi.</w:t>
      </w:r>
    </w:p>
    <w:p w14:paraId="00000126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Naručitelj je obvezan na pravodobno dostavljene zahtjeve dati odgovor, dodatne informacije i objašnjenja bez odgode, a najkasnije dan prije roka određenog za dostavu ponuda, te ih staviti na raspolaganje na isti način i na istim internetskim stranicama kao i osnovnu dokumentaciju, bez navođenja podataka o podnositelju zahtjeva.</w:t>
      </w:r>
    </w:p>
    <w:p w14:paraId="00000127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Zahtjev je pravodoban ako je dostavljen najkasnije do 15:00 sati dva dana prije roka određenog za dostavu ponuda.</w:t>
      </w:r>
    </w:p>
    <w:p w14:paraId="00000128" w14:textId="77777777" w:rsidR="00601934" w:rsidRDefault="00B47380" w:rsidP="000B7973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Javni naručitelj obvezan je produžiti rok za dostavu ponuda u sljedećim slučajevima:</w:t>
      </w:r>
    </w:p>
    <w:p w14:paraId="00000129" w14:textId="77777777" w:rsidR="00601934" w:rsidRDefault="00B47380">
      <w:pPr>
        <w:ind w:left="360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1. ako dodatne informacije, objašnjenja ili izmjene u vezi s dokumentacijom o nabavi, iako pravodobno zatražene od strane gospodarskog subjekta, nisu stavljene na raspolaganje najkasnije tijekom četvrtog dana prije roka određenog za dostavu</w:t>
      </w:r>
    </w:p>
    <w:p w14:paraId="0000012A" w14:textId="77777777" w:rsidR="00601934" w:rsidRDefault="00B47380">
      <w:pPr>
        <w:spacing w:after="48"/>
        <w:ind w:firstLine="408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2. ako je dokumentacija o nabavi značajno izmijenjena</w:t>
      </w:r>
    </w:p>
    <w:p w14:paraId="0000012C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Naručitelj će produljiti rok za dostavu razmjerno važnosti dodatne informacije, objašnjenja ili izmjene, a najmanje za najmanje dva dana od dana slanja ispravka poziva na nadmetanje.</w:t>
      </w:r>
    </w:p>
    <w:p w14:paraId="0000012D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lastRenderedPageBreak/>
        <w:t>Naručitelj nije obvezan produljiti rok za dostavu ako dodatne informacije, objašnjenja ili izmjene nisu bile pravodobno zatražene ili ako je njihova važnost zanemariva za pripremu i dostavu prilagođenih ponuda.</w:t>
      </w:r>
    </w:p>
    <w:p w14:paraId="0000012E" w14:textId="77777777" w:rsidR="00601934" w:rsidRDefault="00601934">
      <w:pPr>
        <w:ind w:left="360"/>
        <w:jc w:val="both"/>
        <w:rPr>
          <w:rFonts w:ascii="Cambria" w:eastAsia="Cambria" w:hAnsi="Cambria" w:cs="Cambria"/>
        </w:rPr>
      </w:pPr>
      <w:bookmarkStart w:id="39" w:name="_2grqrue" w:colFirst="0" w:colLast="0"/>
      <w:bookmarkEnd w:id="39"/>
    </w:p>
    <w:p w14:paraId="0000012F" w14:textId="77777777" w:rsidR="00601934" w:rsidRDefault="00B4738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rFonts w:ascii="Cambria" w:eastAsia="Cambria" w:hAnsi="Cambria" w:cs="Cambria"/>
          <w:b/>
          <w:color w:val="000000"/>
        </w:rPr>
        <w:t xml:space="preserve">OTVARANJE PONUDA </w:t>
      </w:r>
    </w:p>
    <w:p w14:paraId="00000131" w14:textId="77777777" w:rsidR="00601934" w:rsidRDefault="00B47380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Naručitelj neće javno otvarati ponude. </w:t>
      </w:r>
    </w:p>
    <w:p w14:paraId="1561B660" w14:textId="77777777" w:rsidR="000B7973" w:rsidRDefault="00B47380" w:rsidP="000B797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color w:val="000000"/>
        </w:rPr>
        <w:t>Ponude će se otvarati onim redoslijedom kojim su zaprimljene i koji je zabilježen u Upisniku o zaprimanju ponuda.</w:t>
      </w:r>
    </w:p>
    <w:p w14:paraId="00000133" w14:textId="6F1F394C" w:rsidR="00601934" w:rsidRDefault="00B47380" w:rsidP="000B797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Ponude otvaraju najmanje dva člana stručnog povjerenstva za javnu nabavu. </w:t>
      </w:r>
    </w:p>
    <w:p w14:paraId="1BE6167E" w14:textId="77777777" w:rsidR="00B802CC" w:rsidRPr="000B7973" w:rsidRDefault="00B802CC" w:rsidP="000B797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color w:val="000000"/>
        </w:rPr>
      </w:pPr>
    </w:p>
    <w:p w14:paraId="00000137" w14:textId="7443DF76" w:rsidR="00601934" w:rsidRPr="00621A2B" w:rsidRDefault="00B47380" w:rsidP="00621A2B">
      <w:pPr>
        <w:pStyle w:val="Odlomakpopisa"/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bookmarkStart w:id="40" w:name="_vx1227" w:colFirst="0" w:colLast="0"/>
      <w:bookmarkEnd w:id="40"/>
      <w:r w:rsidRPr="00621A2B">
        <w:rPr>
          <w:rFonts w:ascii="Cambria" w:eastAsia="Cambria" w:hAnsi="Cambria" w:cs="Cambria"/>
          <w:b/>
          <w:color w:val="000000"/>
        </w:rPr>
        <w:t xml:space="preserve">ROK ZA DONOŠENJE ODLUKE O ODABIRU ILI ODLUKE O PONIŠTENJU POSTUPKA JAVNE NABAVE </w:t>
      </w:r>
    </w:p>
    <w:p w14:paraId="00000139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Naručitelj će odluku o odabiru donijeti u roku od 30 dana od isteka roka za dostavu ponuda.</w:t>
      </w:r>
    </w:p>
    <w:p w14:paraId="0000013A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Naručitelj će odluku o poništenju postupka javne nabave donijeti u roku od deset dana od nastanka razloga za poništenje postupka ako budu ispunjeni uvjeti za poništenje sukladno odredbama ZJN 2016.</w:t>
      </w:r>
    </w:p>
    <w:p w14:paraId="0000013B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Odluka o odabiru najpovoljnije ponude s najnižom cijenom i s preslikom zapisnika o pregledu i ocjeni ponuda biti će donesena i dostavljena svim sudionicima ovog postupka.</w:t>
      </w:r>
    </w:p>
    <w:p w14:paraId="0000013C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0000013E" w14:textId="77777777" w:rsidR="00601934" w:rsidRDefault="00B4738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bookmarkStart w:id="41" w:name="_3fwokq0" w:colFirst="0" w:colLast="0"/>
      <w:bookmarkEnd w:id="41"/>
      <w:r>
        <w:rPr>
          <w:rFonts w:ascii="Cambria" w:eastAsia="Cambria" w:hAnsi="Cambria" w:cs="Cambria"/>
          <w:color w:val="000000"/>
        </w:rPr>
        <w:t xml:space="preserve">  </w:t>
      </w:r>
      <w:r>
        <w:rPr>
          <w:rFonts w:ascii="Cambria" w:eastAsia="Cambria" w:hAnsi="Cambria" w:cs="Cambria"/>
          <w:b/>
          <w:color w:val="000000"/>
        </w:rPr>
        <w:t>POUKA O PRAVNOM LIJEKU</w:t>
      </w:r>
    </w:p>
    <w:p w14:paraId="00000140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Na Odluku o odabiru se ne može izjaviti žalba.</w:t>
      </w:r>
    </w:p>
    <w:p w14:paraId="00000143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  <w:b/>
        </w:rPr>
        <w:t>PRILOZI ZA SVE GRUPE PREDMETA NABAVE</w:t>
      </w:r>
    </w:p>
    <w:p w14:paraId="00000145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Prilog 1- PONUDBENI LIST </w:t>
      </w:r>
    </w:p>
    <w:p w14:paraId="00000146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Prilog 2 – Ponudbeni list – Podaci o </w:t>
      </w:r>
      <w:proofErr w:type="spellStart"/>
      <w:r>
        <w:rPr>
          <w:rFonts w:ascii="Cambria" w:eastAsia="Cambria" w:hAnsi="Cambria" w:cs="Cambria"/>
        </w:rPr>
        <w:t>podizvoditelju</w:t>
      </w:r>
      <w:proofErr w:type="spellEnd"/>
      <w:r>
        <w:rPr>
          <w:rFonts w:ascii="Cambria" w:eastAsia="Cambria" w:hAnsi="Cambria" w:cs="Cambria"/>
        </w:rPr>
        <w:t xml:space="preserve">/ima </w:t>
      </w:r>
    </w:p>
    <w:p w14:paraId="00000147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Prilog 3 – TROŠKOVNIK</w:t>
      </w:r>
    </w:p>
    <w:p w14:paraId="00000148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Prilozi traženi Dokumentacijom o nabavi</w:t>
      </w:r>
    </w:p>
    <w:p w14:paraId="00000149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0000014A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0000014B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0000014C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0000014D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0000014E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0000014F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00000150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00000151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00000152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00000153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00000154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00000155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00000156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00000157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00000158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00000159" w14:textId="6501AA66" w:rsidR="00601934" w:rsidRDefault="00601934">
      <w:pPr>
        <w:jc w:val="both"/>
        <w:rPr>
          <w:rFonts w:ascii="Cambria" w:eastAsia="Cambria" w:hAnsi="Cambria" w:cs="Cambria"/>
        </w:rPr>
      </w:pPr>
    </w:p>
    <w:p w14:paraId="0BF2E8A5" w14:textId="00D3B067" w:rsidR="004C16F5" w:rsidRDefault="004C16F5">
      <w:pPr>
        <w:jc w:val="both"/>
        <w:rPr>
          <w:rFonts w:ascii="Cambria" w:eastAsia="Cambria" w:hAnsi="Cambria" w:cs="Cambria"/>
        </w:rPr>
      </w:pPr>
    </w:p>
    <w:p w14:paraId="54230435" w14:textId="5E654636" w:rsidR="004C16F5" w:rsidRDefault="004C16F5">
      <w:pPr>
        <w:jc w:val="both"/>
        <w:rPr>
          <w:rFonts w:ascii="Cambria" w:eastAsia="Cambria" w:hAnsi="Cambria" w:cs="Cambria"/>
        </w:rPr>
      </w:pPr>
    </w:p>
    <w:p w14:paraId="6E436C91" w14:textId="2BA8E68C" w:rsidR="004C16F5" w:rsidRDefault="004C16F5">
      <w:pPr>
        <w:jc w:val="both"/>
        <w:rPr>
          <w:rFonts w:ascii="Cambria" w:eastAsia="Cambria" w:hAnsi="Cambria" w:cs="Cambria"/>
        </w:rPr>
      </w:pPr>
    </w:p>
    <w:p w14:paraId="09A143AF" w14:textId="0AAE343E" w:rsidR="004C16F5" w:rsidRDefault="004C16F5">
      <w:pPr>
        <w:jc w:val="both"/>
        <w:rPr>
          <w:rFonts w:ascii="Cambria" w:eastAsia="Cambria" w:hAnsi="Cambria" w:cs="Cambria"/>
        </w:rPr>
      </w:pPr>
    </w:p>
    <w:p w14:paraId="5816F3AE" w14:textId="038F4D28" w:rsidR="004C16F5" w:rsidRDefault="004C16F5">
      <w:pPr>
        <w:jc w:val="both"/>
        <w:rPr>
          <w:rFonts w:ascii="Cambria" w:eastAsia="Cambria" w:hAnsi="Cambria" w:cs="Cambria"/>
        </w:rPr>
      </w:pPr>
    </w:p>
    <w:p w14:paraId="2B8F9D12" w14:textId="3F899574" w:rsidR="004C16F5" w:rsidRDefault="004C16F5">
      <w:pPr>
        <w:jc w:val="both"/>
        <w:rPr>
          <w:rFonts w:ascii="Cambria" w:eastAsia="Cambria" w:hAnsi="Cambria" w:cs="Cambria"/>
        </w:rPr>
      </w:pPr>
    </w:p>
    <w:p w14:paraId="1C375BC9" w14:textId="12C8DCED" w:rsidR="004C16F5" w:rsidRDefault="004C16F5">
      <w:pPr>
        <w:jc w:val="both"/>
        <w:rPr>
          <w:rFonts w:ascii="Cambria" w:eastAsia="Cambria" w:hAnsi="Cambria" w:cs="Cambria"/>
        </w:rPr>
      </w:pPr>
    </w:p>
    <w:p w14:paraId="3ED03EB3" w14:textId="56022142" w:rsidR="004C16F5" w:rsidRDefault="004C16F5">
      <w:pPr>
        <w:jc w:val="both"/>
        <w:rPr>
          <w:rFonts w:ascii="Cambria" w:eastAsia="Cambria" w:hAnsi="Cambria" w:cs="Cambria"/>
        </w:rPr>
      </w:pPr>
    </w:p>
    <w:p w14:paraId="00000165" w14:textId="77777777" w:rsidR="00601934" w:rsidRDefault="00B47380">
      <w:pPr>
        <w:ind w:right="440"/>
        <w:jc w:val="right"/>
        <w:rPr>
          <w:rFonts w:ascii="Cambria" w:eastAsia="Cambria" w:hAnsi="Cambria" w:cs="Cambria"/>
        </w:rPr>
      </w:pPr>
      <w:r>
        <w:rPr>
          <w:rFonts w:ascii="Cambria" w:eastAsia="Cambria" w:hAnsi="Cambria" w:cs="Cambria"/>
          <w:b/>
        </w:rPr>
        <w:lastRenderedPageBreak/>
        <w:t>Prilog 1.</w:t>
      </w:r>
    </w:p>
    <w:p w14:paraId="00000166" w14:textId="77777777" w:rsidR="00601934" w:rsidRDefault="00601934">
      <w:pPr>
        <w:rPr>
          <w:rFonts w:ascii="Cambria" w:eastAsia="Cambria" w:hAnsi="Cambria" w:cs="Cambria"/>
        </w:rPr>
      </w:pPr>
    </w:p>
    <w:p w14:paraId="00000167" w14:textId="77777777" w:rsidR="00601934" w:rsidRDefault="00B47380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  <w:b/>
        </w:rPr>
        <w:t xml:space="preserve">OBRAZAC PONUDE </w:t>
      </w:r>
    </w:p>
    <w:p w14:paraId="00000168" w14:textId="77777777" w:rsidR="00601934" w:rsidRDefault="00B47380">
      <w:pPr>
        <w:jc w:val="center"/>
        <w:rPr>
          <w:rFonts w:ascii="Cambria" w:eastAsia="Cambria" w:hAnsi="Cambria" w:cs="Cambria"/>
        </w:rPr>
      </w:pPr>
      <w:r>
        <w:rPr>
          <w:rFonts w:ascii="Cambria" w:eastAsia="Cambria" w:hAnsi="Cambria" w:cs="Cambria"/>
          <w:b/>
        </w:rPr>
        <w:t>PONUDBENI LIST</w:t>
      </w:r>
    </w:p>
    <w:p w14:paraId="00000169" w14:textId="77777777" w:rsidR="00601934" w:rsidRDefault="00B47380">
      <w:pPr>
        <w:jc w:val="center"/>
        <w:rPr>
          <w:rFonts w:ascii="Cambria" w:eastAsia="Cambria" w:hAnsi="Cambria" w:cs="Cambria"/>
        </w:rPr>
      </w:pPr>
      <w:r>
        <w:rPr>
          <w:rFonts w:ascii="Cambria" w:eastAsia="Cambria" w:hAnsi="Cambria" w:cs="Cambria"/>
          <w:b/>
        </w:rPr>
        <w:t>Ponuda br.______________</w:t>
      </w:r>
    </w:p>
    <w:p w14:paraId="0000016A" w14:textId="77777777" w:rsidR="00601934" w:rsidRDefault="00601934">
      <w:pPr>
        <w:jc w:val="center"/>
        <w:rPr>
          <w:rFonts w:ascii="Cambria" w:eastAsia="Cambria" w:hAnsi="Cambria" w:cs="Cambria"/>
        </w:rPr>
      </w:pPr>
    </w:p>
    <w:p w14:paraId="0000016B" w14:textId="1B7A60D3" w:rsidR="00601934" w:rsidRPr="004C16F5" w:rsidRDefault="00B47380" w:rsidP="004C16F5">
      <w:pPr>
        <w:pBdr>
          <w:top w:val="nil"/>
          <w:left w:val="nil"/>
          <w:bottom w:val="nil"/>
          <w:right w:val="nil"/>
          <w:between w:val="nil"/>
        </w:pBdr>
        <w:spacing w:after="140" w:line="288" w:lineRule="auto"/>
        <w:jc w:val="center"/>
        <w:rPr>
          <w:rFonts w:ascii="Cambria" w:eastAsia="Cambria" w:hAnsi="Cambria" w:cs="Cambria"/>
          <w:color w:val="222222"/>
        </w:rPr>
      </w:pPr>
      <w:r>
        <w:rPr>
          <w:rFonts w:ascii="Cambria" w:eastAsia="Cambria" w:hAnsi="Cambria" w:cs="Cambria"/>
          <w:color w:val="000000"/>
        </w:rPr>
        <w:t xml:space="preserve">PREDMET NABAVE: </w:t>
      </w:r>
      <w:r w:rsidR="004C4DBE">
        <w:rPr>
          <w:rFonts w:ascii="Cambria" w:eastAsia="Cambria" w:hAnsi="Cambria" w:cs="Cambria"/>
          <w:color w:val="222222"/>
        </w:rPr>
        <w:t>Pomoćna zgrada Eko Jankovci - izgradnja</w:t>
      </w:r>
    </w:p>
    <w:tbl>
      <w:tblPr>
        <w:tblStyle w:val="a"/>
        <w:tblW w:w="9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4502"/>
      </w:tblGrid>
      <w:tr w:rsidR="00601934" w14:paraId="04A89FA6" w14:textId="77777777">
        <w:tc>
          <w:tcPr>
            <w:tcW w:w="4678" w:type="dxa"/>
          </w:tcPr>
          <w:p w14:paraId="0000016C" w14:textId="77777777" w:rsidR="00601934" w:rsidRDefault="00B47380">
            <w:pPr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 xml:space="preserve">Naziv i sjedište ponuditelja   </w:t>
            </w:r>
          </w:p>
        </w:tc>
        <w:tc>
          <w:tcPr>
            <w:tcW w:w="4502" w:type="dxa"/>
          </w:tcPr>
          <w:p w14:paraId="0000016D" w14:textId="77777777" w:rsidR="00601934" w:rsidRDefault="00601934">
            <w:pPr>
              <w:rPr>
                <w:rFonts w:ascii="Cambria" w:eastAsia="Cambria" w:hAnsi="Cambria" w:cs="Cambria"/>
              </w:rPr>
            </w:pPr>
          </w:p>
        </w:tc>
      </w:tr>
      <w:tr w:rsidR="00601934" w14:paraId="54015C79" w14:textId="77777777">
        <w:tc>
          <w:tcPr>
            <w:tcW w:w="4678" w:type="dxa"/>
          </w:tcPr>
          <w:p w14:paraId="0000016E" w14:textId="77777777" w:rsidR="00601934" w:rsidRDefault="00B47380">
            <w:pPr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Adresa</w:t>
            </w:r>
          </w:p>
        </w:tc>
        <w:tc>
          <w:tcPr>
            <w:tcW w:w="4502" w:type="dxa"/>
          </w:tcPr>
          <w:p w14:paraId="0000016F" w14:textId="77777777" w:rsidR="00601934" w:rsidRDefault="00601934">
            <w:pPr>
              <w:rPr>
                <w:rFonts w:ascii="Cambria" w:eastAsia="Cambria" w:hAnsi="Cambria" w:cs="Cambria"/>
              </w:rPr>
            </w:pPr>
          </w:p>
        </w:tc>
      </w:tr>
      <w:tr w:rsidR="00601934" w14:paraId="53457E80" w14:textId="77777777">
        <w:tc>
          <w:tcPr>
            <w:tcW w:w="4678" w:type="dxa"/>
          </w:tcPr>
          <w:p w14:paraId="00000170" w14:textId="77777777" w:rsidR="00601934" w:rsidRDefault="00B47380">
            <w:pPr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OIB</w:t>
            </w:r>
          </w:p>
        </w:tc>
        <w:tc>
          <w:tcPr>
            <w:tcW w:w="4502" w:type="dxa"/>
          </w:tcPr>
          <w:p w14:paraId="00000171" w14:textId="77777777" w:rsidR="00601934" w:rsidRDefault="00B47380">
            <w:pPr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IBAN broj</w:t>
            </w:r>
          </w:p>
        </w:tc>
      </w:tr>
      <w:tr w:rsidR="00601934" w14:paraId="2C12C799" w14:textId="77777777">
        <w:tc>
          <w:tcPr>
            <w:tcW w:w="4678" w:type="dxa"/>
          </w:tcPr>
          <w:p w14:paraId="00000172" w14:textId="77777777" w:rsidR="00601934" w:rsidRDefault="00B47380">
            <w:pPr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 xml:space="preserve">Gospodarski subjekt je u sustavu PDV-a                                                                         (zaokružiti) </w:t>
            </w:r>
          </w:p>
        </w:tc>
        <w:tc>
          <w:tcPr>
            <w:tcW w:w="4502" w:type="dxa"/>
            <w:vAlign w:val="center"/>
          </w:tcPr>
          <w:p w14:paraId="00000173" w14:textId="77777777" w:rsidR="00601934" w:rsidRDefault="00B47380">
            <w:pPr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 xml:space="preserve">   DA                                  NE</w:t>
            </w:r>
          </w:p>
        </w:tc>
      </w:tr>
      <w:tr w:rsidR="00601934" w14:paraId="677FFCEA" w14:textId="77777777">
        <w:tc>
          <w:tcPr>
            <w:tcW w:w="4678" w:type="dxa"/>
          </w:tcPr>
          <w:p w14:paraId="00000174" w14:textId="77777777" w:rsidR="00601934" w:rsidRDefault="00B47380">
            <w:pPr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 xml:space="preserve">Adresa za dostavu pošte   </w:t>
            </w:r>
          </w:p>
        </w:tc>
        <w:tc>
          <w:tcPr>
            <w:tcW w:w="4502" w:type="dxa"/>
          </w:tcPr>
          <w:p w14:paraId="00000175" w14:textId="77777777" w:rsidR="00601934" w:rsidRDefault="00601934">
            <w:pPr>
              <w:rPr>
                <w:rFonts w:ascii="Cambria" w:eastAsia="Cambria" w:hAnsi="Cambria" w:cs="Cambria"/>
              </w:rPr>
            </w:pPr>
          </w:p>
        </w:tc>
      </w:tr>
      <w:tr w:rsidR="00601934" w14:paraId="34169006" w14:textId="77777777">
        <w:tc>
          <w:tcPr>
            <w:tcW w:w="4678" w:type="dxa"/>
          </w:tcPr>
          <w:p w14:paraId="00000176" w14:textId="77777777" w:rsidR="00601934" w:rsidRDefault="00B47380">
            <w:pPr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 xml:space="preserve">Ime, prezime i funkcija osobe za kontakt   </w:t>
            </w:r>
          </w:p>
        </w:tc>
        <w:tc>
          <w:tcPr>
            <w:tcW w:w="4502" w:type="dxa"/>
          </w:tcPr>
          <w:p w14:paraId="00000177" w14:textId="77777777" w:rsidR="00601934" w:rsidRDefault="00601934">
            <w:pPr>
              <w:rPr>
                <w:rFonts w:ascii="Cambria" w:eastAsia="Cambria" w:hAnsi="Cambria" w:cs="Cambria"/>
              </w:rPr>
            </w:pPr>
          </w:p>
        </w:tc>
      </w:tr>
      <w:tr w:rsidR="00601934" w14:paraId="60A0090C" w14:textId="77777777">
        <w:tc>
          <w:tcPr>
            <w:tcW w:w="4678" w:type="dxa"/>
          </w:tcPr>
          <w:p w14:paraId="00000178" w14:textId="77777777" w:rsidR="00601934" w:rsidRDefault="00B47380">
            <w:pPr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 xml:space="preserve">E-mail    </w:t>
            </w:r>
          </w:p>
        </w:tc>
        <w:tc>
          <w:tcPr>
            <w:tcW w:w="4502" w:type="dxa"/>
          </w:tcPr>
          <w:p w14:paraId="00000179" w14:textId="77777777" w:rsidR="00601934" w:rsidRDefault="00601934">
            <w:pPr>
              <w:rPr>
                <w:rFonts w:ascii="Cambria" w:eastAsia="Cambria" w:hAnsi="Cambria" w:cs="Cambria"/>
              </w:rPr>
            </w:pPr>
          </w:p>
        </w:tc>
      </w:tr>
      <w:tr w:rsidR="00601934" w14:paraId="76880D83" w14:textId="77777777">
        <w:tc>
          <w:tcPr>
            <w:tcW w:w="4678" w:type="dxa"/>
          </w:tcPr>
          <w:p w14:paraId="0000017A" w14:textId="77777777" w:rsidR="00601934" w:rsidRDefault="00B47380">
            <w:pPr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Telefon:</w:t>
            </w:r>
          </w:p>
        </w:tc>
        <w:tc>
          <w:tcPr>
            <w:tcW w:w="4502" w:type="dxa"/>
          </w:tcPr>
          <w:p w14:paraId="0000017B" w14:textId="77777777" w:rsidR="00601934" w:rsidRDefault="00B47380">
            <w:pPr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Telefaks:</w:t>
            </w:r>
          </w:p>
        </w:tc>
      </w:tr>
      <w:tr w:rsidR="00601934" w14:paraId="5C7B59F7" w14:textId="77777777">
        <w:tc>
          <w:tcPr>
            <w:tcW w:w="4678" w:type="dxa"/>
          </w:tcPr>
          <w:p w14:paraId="0000017C" w14:textId="77777777" w:rsidR="00601934" w:rsidRDefault="00B47380">
            <w:pPr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 xml:space="preserve">Ime, prezime i funkcija ovlaštene osobe  za potpisivanje ugovora  </w:t>
            </w:r>
          </w:p>
        </w:tc>
        <w:tc>
          <w:tcPr>
            <w:tcW w:w="4502" w:type="dxa"/>
          </w:tcPr>
          <w:p w14:paraId="0000017D" w14:textId="77777777" w:rsidR="00601934" w:rsidRDefault="00601934">
            <w:pPr>
              <w:rPr>
                <w:rFonts w:ascii="Cambria" w:eastAsia="Cambria" w:hAnsi="Cambria" w:cs="Cambria"/>
              </w:rPr>
            </w:pPr>
          </w:p>
        </w:tc>
      </w:tr>
      <w:tr w:rsidR="00601934" w14:paraId="033750D8" w14:textId="77777777">
        <w:tc>
          <w:tcPr>
            <w:tcW w:w="4678" w:type="dxa"/>
          </w:tcPr>
          <w:p w14:paraId="0000017E" w14:textId="77777777" w:rsidR="00601934" w:rsidRDefault="00B47380">
            <w:pPr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Dio Ugovora o javnoj nabavi se daje u podugovor  (zaokružiti)</w:t>
            </w:r>
          </w:p>
          <w:p w14:paraId="0000017F" w14:textId="77777777" w:rsidR="00601934" w:rsidRDefault="00B47380">
            <w:pPr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 xml:space="preserve">Ako DA, obvezno je ispuniti obrazac iz – Prilog 3. Ponudbenog lista o </w:t>
            </w:r>
            <w:proofErr w:type="spellStart"/>
            <w:r>
              <w:rPr>
                <w:rFonts w:ascii="Cambria" w:eastAsia="Cambria" w:hAnsi="Cambria" w:cs="Cambria"/>
              </w:rPr>
              <w:t>podizvoditeljima</w:t>
            </w:r>
            <w:proofErr w:type="spellEnd"/>
            <w:r>
              <w:rPr>
                <w:rFonts w:ascii="Cambria" w:eastAsia="Cambria" w:hAnsi="Cambria" w:cs="Cambria"/>
              </w:rPr>
              <w:t xml:space="preserve">   </w:t>
            </w:r>
          </w:p>
        </w:tc>
        <w:tc>
          <w:tcPr>
            <w:tcW w:w="4502" w:type="dxa"/>
            <w:vAlign w:val="center"/>
          </w:tcPr>
          <w:p w14:paraId="00000180" w14:textId="77777777" w:rsidR="00601934" w:rsidRDefault="00B47380">
            <w:pPr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 xml:space="preserve">   DA                                   NE  </w:t>
            </w:r>
          </w:p>
          <w:p w14:paraId="00000181" w14:textId="77777777" w:rsidR="00601934" w:rsidRDefault="00601934">
            <w:pPr>
              <w:rPr>
                <w:rFonts w:ascii="Cambria" w:eastAsia="Cambria" w:hAnsi="Cambria" w:cs="Cambria"/>
              </w:rPr>
            </w:pPr>
          </w:p>
        </w:tc>
      </w:tr>
    </w:tbl>
    <w:p w14:paraId="00000182" w14:textId="77777777" w:rsidR="00601934" w:rsidRDefault="00601934">
      <w:pPr>
        <w:rPr>
          <w:rFonts w:ascii="Cambria" w:eastAsia="Cambria" w:hAnsi="Cambria" w:cs="Cambria"/>
        </w:rPr>
      </w:pPr>
    </w:p>
    <w:p w14:paraId="00000183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Proučivši Dokumentaciju za nadmetanje u predmetu nabave nudimo sukladno uvjetima iz dokumentacije za nadmetanje: </w:t>
      </w:r>
      <w:r>
        <w:rPr>
          <w:rFonts w:ascii="Cambria" w:eastAsia="Cambria" w:hAnsi="Cambria" w:cs="Cambria"/>
          <w:i/>
        </w:rPr>
        <w:t>(ispuniti nakon popunjavanja Troškovnika )</w:t>
      </w:r>
    </w:p>
    <w:p w14:paraId="00000184" w14:textId="77777777" w:rsidR="00601934" w:rsidRDefault="00601934">
      <w:pPr>
        <w:jc w:val="both"/>
        <w:rPr>
          <w:rFonts w:ascii="Cambria" w:eastAsia="Cambria" w:hAnsi="Cambria" w:cs="Cambria"/>
        </w:rPr>
      </w:pPr>
    </w:p>
    <w:tbl>
      <w:tblPr>
        <w:tblStyle w:val="a0"/>
        <w:tblW w:w="9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062"/>
        <w:gridCol w:w="5118"/>
      </w:tblGrid>
      <w:tr w:rsidR="00601934" w14:paraId="7C252876" w14:textId="77777777">
        <w:tc>
          <w:tcPr>
            <w:tcW w:w="4062" w:type="dxa"/>
            <w:vAlign w:val="center"/>
          </w:tcPr>
          <w:p w14:paraId="00000185" w14:textId="77777777" w:rsidR="00601934" w:rsidRDefault="00B47380">
            <w:pPr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 xml:space="preserve"> Cijena ponude bez poreza na dodanu vrijednost</w:t>
            </w:r>
          </w:p>
        </w:tc>
        <w:tc>
          <w:tcPr>
            <w:tcW w:w="5118" w:type="dxa"/>
            <w:vAlign w:val="center"/>
          </w:tcPr>
          <w:p w14:paraId="00000186" w14:textId="77777777" w:rsidR="00601934" w:rsidRDefault="00B47380">
            <w:pPr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brojevima:</w:t>
            </w:r>
          </w:p>
        </w:tc>
      </w:tr>
      <w:tr w:rsidR="00601934" w14:paraId="388E2756" w14:textId="77777777">
        <w:trPr>
          <w:trHeight w:val="530"/>
        </w:trPr>
        <w:tc>
          <w:tcPr>
            <w:tcW w:w="4062" w:type="dxa"/>
            <w:vAlign w:val="center"/>
          </w:tcPr>
          <w:p w14:paraId="00000187" w14:textId="77777777" w:rsidR="00601934" w:rsidRDefault="00B47380">
            <w:pPr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 xml:space="preserve">Iznos poreza na dodanu vrijednost </w:t>
            </w:r>
          </w:p>
        </w:tc>
        <w:tc>
          <w:tcPr>
            <w:tcW w:w="5118" w:type="dxa"/>
            <w:vAlign w:val="center"/>
          </w:tcPr>
          <w:p w14:paraId="00000188" w14:textId="77777777" w:rsidR="00601934" w:rsidRDefault="00B47380">
            <w:pPr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brojevima:</w:t>
            </w:r>
          </w:p>
        </w:tc>
      </w:tr>
      <w:tr w:rsidR="00601934" w14:paraId="4087F15F" w14:textId="77777777">
        <w:tc>
          <w:tcPr>
            <w:tcW w:w="4062" w:type="dxa"/>
            <w:vAlign w:val="center"/>
          </w:tcPr>
          <w:p w14:paraId="00000189" w14:textId="77777777" w:rsidR="00601934" w:rsidRDefault="00B47380">
            <w:pPr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 xml:space="preserve">Cijena ponude s porezom na dodanu vrijednost brojevima:  </w:t>
            </w:r>
          </w:p>
        </w:tc>
        <w:tc>
          <w:tcPr>
            <w:tcW w:w="5118" w:type="dxa"/>
            <w:vAlign w:val="center"/>
          </w:tcPr>
          <w:p w14:paraId="0000018A" w14:textId="77777777" w:rsidR="00601934" w:rsidRDefault="00B47380">
            <w:pPr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brojevima:</w:t>
            </w:r>
          </w:p>
        </w:tc>
      </w:tr>
    </w:tbl>
    <w:p w14:paraId="0000018B" w14:textId="77777777" w:rsidR="00601934" w:rsidRDefault="00601934">
      <w:pPr>
        <w:spacing w:line="360" w:lineRule="auto"/>
        <w:rPr>
          <w:rFonts w:ascii="Cambria" w:eastAsia="Cambria" w:hAnsi="Cambria" w:cs="Cambria"/>
        </w:rPr>
      </w:pPr>
    </w:p>
    <w:p w14:paraId="0000018C" w14:textId="77777777" w:rsidR="00601934" w:rsidRDefault="00601934">
      <w:pPr>
        <w:rPr>
          <w:rFonts w:ascii="Cambria" w:eastAsia="Cambria" w:hAnsi="Cambria" w:cs="Cambria"/>
        </w:rPr>
      </w:pPr>
    </w:p>
    <w:p w14:paraId="0000018D" w14:textId="77777777" w:rsidR="00601934" w:rsidRDefault="00601934">
      <w:pPr>
        <w:rPr>
          <w:rFonts w:ascii="Cambria" w:eastAsia="Cambria" w:hAnsi="Cambria" w:cs="Cambria"/>
        </w:rPr>
      </w:pPr>
    </w:p>
    <w:p w14:paraId="0000018E" w14:textId="77777777" w:rsidR="00601934" w:rsidRDefault="00601934">
      <w:pPr>
        <w:rPr>
          <w:rFonts w:ascii="Cambria" w:eastAsia="Cambria" w:hAnsi="Cambria" w:cs="Cambria"/>
        </w:rPr>
      </w:pPr>
    </w:p>
    <w:p w14:paraId="0000018F" w14:textId="77777777" w:rsidR="00601934" w:rsidRDefault="00601934">
      <w:pPr>
        <w:rPr>
          <w:rFonts w:ascii="Cambria" w:eastAsia="Cambria" w:hAnsi="Cambria" w:cs="Cambria"/>
        </w:rPr>
      </w:pPr>
    </w:p>
    <w:p w14:paraId="00000190" w14:textId="77777777" w:rsidR="00601934" w:rsidRDefault="00601934">
      <w:pPr>
        <w:rPr>
          <w:rFonts w:ascii="Cambria" w:eastAsia="Cambria" w:hAnsi="Cambria" w:cs="Cambria"/>
        </w:rPr>
      </w:pPr>
    </w:p>
    <w:p w14:paraId="00000191" w14:textId="77777777" w:rsidR="00601934" w:rsidRDefault="00601934">
      <w:pPr>
        <w:rPr>
          <w:rFonts w:ascii="Cambria" w:eastAsia="Cambria" w:hAnsi="Cambria" w:cs="Cambria"/>
        </w:rPr>
      </w:pPr>
    </w:p>
    <w:p w14:paraId="00000192" w14:textId="77777777" w:rsidR="00601934" w:rsidRDefault="00601934">
      <w:pPr>
        <w:rPr>
          <w:rFonts w:ascii="Cambria" w:eastAsia="Cambria" w:hAnsi="Cambria" w:cs="Cambria"/>
        </w:rPr>
      </w:pPr>
    </w:p>
    <w:p w14:paraId="00000193" w14:textId="77777777" w:rsidR="00601934" w:rsidRDefault="00601934">
      <w:pPr>
        <w:rPr>
          <w:rFonts w:ascii="Cambria" w:eastAsia="Cambria" w:hAnsi="Cambria" w:cs="Cambria"/>
        </w:rPr>
      </w:pPr>
    </w:p>
    <w:p w14:paraId="00000194" w14:textId="77777777" w:rsidR="00601934" w:rsidRDefault="00601934">
      <w:pPr>
        <w:rPr>
          <w:rFonts w:ascii="Cambria" w:eastAsia="Cambria" w:hAnsi="Cambria" w:cs="Cambria"/>
        </w:rPr>
      </w:pPr>
    </w:p>
    <w:p w14:paraId="00000195" w14:textId="77777777" w:rsidR="00601934" w:rsidRDefault="00601934">
      <w:pPr>
        <w:rPr>
          <w:rFonts w:ascii="Cambria" w:eastAsia="Cambria" w:hAnsi="Cambria" w:cs="Cambria"/>
        </w:rPr>
      </w:pPr>
    </w:p>
    <w:p w14:paraId="00000196" w14:textId="77777777" w:rsidR="00601934" w:rsidRDefault="00601934">
      <w:pPr>
        <w:rPr>
          <w:rFonts w:ascii="Cambria" w:eastAsia="Cambria" w:hAnsi="Cambria" w:cs="Cambria"/>
        </w:rPr>
      </w:pPr>
    </w:p>
    <w:p w14:paraId="00000197" w14:textId="718C42FB" w:rsidR="00601934" w:rsidRDefault="00601934">
      <w:pPr>
        <w:rPr>
          <w:rFonts w:ascii="Cambria" w:eastAsia="Cambria" w:hAnsi="Cambria" w:cs="Cambria"/>
        </w:rPr>
      </w:pPr>
    </w:p>
    <w:p w14:paraId="2CF27CF0" w14:textId="6DAFD070" w:rsidR="004C16F5" w:rsidRDefault="004C16F5">
      <w:pPr>
        <w:rPr>
          <w:rFonts w:ascii="Cambria" w:eastAsia="Cambria" w:hAnsi="Cambria" w:cs="Cambria"/>
        </w:rPr>
      </w:pPr>
    </w:p>
    <w:p w14:paraId="0CDC3CF2" w14:textId="77777777" w:rsidR="004C16F5" w:rsidRDefault="004C16F5">
      <w:pPr>
        <w:rPr>
          <w:rFonts w:ascii="Cambria" w:eastAsia="Cambria" w:hAnsi="Cambria" w:cs="Cambria"/>
        </w:rPr>
      </w:pPr>
    </w:p>
    <w:p w14:paraId="00000198" w14:textId="77777777" w:rsidR="00601934" w:rsidRDefault="00601934">
      <w:pPr>
        <w:rPr>
          <w:rFonts w:ascii="Cambria" w:eastAsia="Cambria" w:hAnsi="Cambria" w:cs="Cambria"/>
        </w:rPr>
      </w:pPr>
    </w:p>
    <w:p w14:paraId="00000199" w14:textId="77777777" w:rsidR="00601934" w:rsidRDefault="00601934">
      <w:pPr>
        <w:rPr>
          <w:rFonts w:ascii="Cambria" w:eastAsia="Cambria" w:hAnsi="Cambria" w:cs="Cambria"/>
        </w:rPr>
      </w:pPr>
    </w:p>
    <w:p w14:paraId="0000019A" w14:textId="77777777" w:rsidR="00601934" w:rsidRDefault="00B47380">
      <w:pPr>
        <w:ind w:right="440"/>
        <w:jc w:val="right"/>
        <w:rPr>
          <w:rFonts w:ascii="Cambria" w:eastAsia="Cambria" w:hAnsi="Cambria" w:cs="Cambria"/>
        </w:rPr>
      </w:pPr>
      <w:r>
        <w:rPr>
          <w:rFonts w:ascii="Cambria" w:eastAsia="Cambria" w:hAnsi="Cambria" w:cs="Cambria"/>
          <w:b/>
        </w:rPr>
        <w:lastRenderedPageBreak/>
        <w:t>Prilog 2.</w:t>
      </w:r>
    </w:p>
    <w:p w14:paraId="0000019B" w14:textId="77777777" w:rsidR="00601934" w:rsidRDefault="00601934">
      <w:pPr>
        <w:jc w:val="right"/>
        <w:rPr>
          <w:rFonts w:ascii="Cambria" w:eastAsia="Cambria" w:hAnsi="Cambria" w:cs="Cambria"/>
        </w:rPr>
      </w:pPr>
    </w:p>
    <w:p w14:paraId="0000019C" w14:textId="77777777" w:rsidR="00601934" w:rsidRDefault="00601934">
      <w:pPr>
        <w:rPr>
          <w:rFonts w:ascii="Cambria" w:eastAsia="Cambria" w:hAnsi="Cambria" w:cs="Cambria"/>
        </w:rPr>
      </w:pPr>
    </w:p>
    <w:p w14:paraId="0000019D" w14:textId="77777777" w:rsidR="00601934" w:rsidRDefault="00B47380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  <w:b/>
        </w:rPr>
        <w:t xml:space="preserve">8.3. Dodatak  2. Ponudbenom listu </w:t>
      </w:r>
    </w:p>
    <w:p w14:paraId="0000019E" w14:textId="77777777" w:rsidR="00601934" w:rsidRDefault="00B47380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(podnosi se u slučaju ako dio ugovora izvršava </w:t>
      </w:r>
      <w:proofErr w:type="spellStart"/>
      <w:r>
        <w:rPr>
          <w:rFonts w:ascii="Cambria" w:eastAsia="Cambria" w:hAnsi="Cambria" w:cs="Cambria"/>
        </w:rPr>
        <w:t>podugovaratelj</w:t>
      </w:r>
      <w:proofErr w:type="spellEnd"/>
      <w:r>
        <w:rPr>
          <w:rFonts w:ascii="Cambria" w:eastAsia="Cambria" w:hAnsi="Cambria" w:cs="Cambria"/>
        </w:rPr>
        <w:t>)</w:t>
      </w:r>
    </w:p>
    <w:p w14:paraId="0000019F" w14:textId="77777777" w:rsidR="00601934" w:rsidRDefault="00601934">
      <w:pPr>
        <w:rPr>
          <w:rFonts w:ascii="Cambria" w:eastAsia="Cambria" w:hAnsi="Cambria" w:cs="Cambria"/>
        </w:rPr>
      </w:pPr>
    </w:p>
    <w:p w14:paraId="000001A0" w14:textId="77777777" w:rsidR="00601934" w:rsidRDefault="00B47380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PODACI O PODUGOVORATELJIMA I DIJELU UGOVORA O JAVNOJ NABAVI KOJI SE DAJE U PODUGOVOR    </w:t>
      </w:r>
    </w:p>
    <w:p w14:paraId="000001A1" w14:textId="77777777" w:rsidR="00601934" w:rsidRDefault="00601934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rFonts w:ascii="Cambria" w:eastAsia="Cambria" w:hAnsi="Cambria" w:cs="Cambria"/>
          <w:b/>
          <w:color w:val="000000"/>
        </w:rPr>
      </w:pPr>
    </w:p>
    <w:p w14:paraId="000001A2" w14:textId="6D26C0B2" w:rsidR="00601934" w:rsidRPr="004C16F5" w:rsidRDefault="00B47380" w:rsidP="004C16F5">
      <w:pPr>
        <w:pBdr>
          <w:top w:val="nil"/>
          <w:left w:val="nil"/>
          <w:bottom w:val="nil"/>
          <w:right w:val="nil"/>
          <w:between w:val="nil"/>
        </w:pBdr>
        <w:spacing w:after="140" w:line="288" w:lineRule="auto"/>
        <w:rPr>
          <w:rFonts w:ascii="Cambria" w:eastAsia="Cambria" w:hAnsi="Cambria" w:cs="Cambria"/>
          <w:color w:val="222222"/>
        </w:rPr>
      </w:pPr>
      <w:r>
        <w:rPr>
          <w:rFonts w:ascii="Cambria" w:eastAsia="Cambria" w:hAnsi="Cambria" w:cs="Cambria"/>
          <w:color w:val="000000"/>
        </w:rPr>
        <w:t xml:space="preserve">PREDMET NABAVE: </w:t>
      </w:r>
      <w:r w:rsidR="004C4DBE">
        <w:rPr>
          <w:rFonts w:ascii="Cambria" w:eastAsia="Cambria" w:hAnsi="Cambria" w:cs="Cambria"/>
          <w:color w:val="222222"/>
        </w:rPr>
        <w:t>Pomoćna zgrada Eko Jankovci - izgradnja</w:t>
      </w:r>
    </w:p>
    <w:p w14:paraId="000001A3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000001A4" w14:textId="77777777" w:rsidR="00601934" w:rsidRDefault="00B47380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color w:val="000000"/>
        </w:rPr>
        <w:t>PODUGOVRATELJ</w:t>
      </w:r>
    </w:p>
    <w:p w14:paraId="000001A5" w14:textId="77777777" w:rsidR="00601934" w:rsidRDefault="00601934">
      <w:pPr>
        <w:pBdr>
          <w:bottom w:val="single" w:sz="12" w:space="1" w:color="000000"/>
        </w:pBdr>
        <w:ind w:left="360"/>
        <w:jc w:val="both"/>
        <w:rPr>
          <w:rFonts w:ascii="Cambria" w:eastAsia="Cambria" w:hAnsi="Cambria" w:cs="Cambria"/>
        </w:rPr>
      </w:pPr>
    </w:p>
    <w:p w14:paraId="000001A6" w14:textId="77777777" w:rsidR="00601934" w:rsidRDefault="00B47380">
      <w:pPr>
        <w:ind w:left="360"/>
        <w:jc w:val="center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(ime, tvrtka, skraćena tvrtka)</w:t>
      </w:r>
    </w:p>
    <w:p w14:paraId="000001A7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000001A8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Sjedište: ___________________________________________________________</w:t>
      </w:r>
    </w:p>
    <w:p w14:paraId="000001A9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000001AA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OIB: ______________________________________</w:t>
      </w:r>
    </w:p>
    <w:p w14:paraId="000001AB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000001AC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Broj računa: ________________________________</w:t>
      </w:r>
    </w:p>
    <w:p w14:paraId="000001AD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000001AE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000001AF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  <w:b/>
        </w:rPr>
        <w:t xml:space="preserve">PODACI O DIJELU UGOVORA O JAVNOJ NABAVI KOJI ĆE IZVRŠAVATI 1. PODUGOVARETELJ  </w:t>
      </w:r>
    </w:p>
    <w:p w14:paraId="000001B0" w14:textId="77777777" w:rsidR="00601934" w:rsidRDefault="00B47380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a.) Robu koje će isporučiti </w:t>
      </w:r>
      <w:proofErr w:type="spellStart"/>
      <w:r>
        <w:rPr>
          <w:rFonts w:ascii="Cambria" w:eastAsia="Cambria" w:hAnsi="Cambria" w:cs="Cambria"/>
        </w:rPr>
        <w:t>podugovaratelj</w:t>
      </w:r>
      <w:proofErr w:type="spellEnd"/>
      <w:r>
        <w:rPr>
          <w:rFonts w:ascii="Cambria" w:eastAsia="Cambria" w:hAnsi="Cambria" w:cs="Cambria"/>
        </w:rPr>
        <w:t xml:space="preserve">  </w:t>
      </w:r>
    </w:p>
    <w:p w14:paraId="000001B1" w14:textId="77777777" w:rsidR="00601934" w:rsidRDefault="00B47380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___________________________________________________________________</w:t>
      </w:r>
    </w:p>
    <w:p w14:paraId="000001B2" w14:textId="77777777" w:rsidR="00601934" w:rsidRDefault="00B47380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___________________________________________________________________   </w:t>
      </w:r>
    </w:p>
    <w:p w14:paraId="000001B3" w14:textId="77777777" w:rsidR="00601934" w:rsidRDefault="00601934">
      <w:pPr>
        <w:rPr>
          <w:rFonts w:ascii="Cambria" w:eastAsia="Cambria" w:hAnsi="Cambria" w:cs="Cambria"/>
        </w:rPr>
      </w:pPr>
    </w:p>
    <w:p w14:paraId="000001B4" w14:textId="77777777" w:rsidR="00601934" w:rsidRDefault="00B47380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b.) Predmet, količina, vrijednost i postotni udio , koje će isporučiti ili pružiti </w:t>
      </w:r>
      <w:proofErr w:type="spellStart"/>
      <w:r>
        <w:rPr>
          <w:rFonts w:ascii="Cambria" w:eastAsia="Cambria" w:hAnsi="Cambria" w:cs="Cambria"/>
        </w:rPr>
        <w:t>podugovaratelj</w:t>
      </w:r>
      <w:proofErr w:type="spellEnd"/>
    </w:p>
    <w:p w14:paraId="000001B5" w14:textId="77777777" w:rsidR="00601934" w:rsidRDefault="00B47380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   ___________________________________________________________________  </w:t>
      </w:r>
    </w:p>
    <w:p w14:paraId="000001B6" w14:textId="77777777" w:rsidR="00601934" w:rsidRDefault="00B47380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_____________________________________________________________________</w:t>
      </w:r>
    </w:p>
    <w:p w14:paraId="000001B7" w14:textId="77777777" w:rsidR="00601934" w:rsidRDefault="00601934">
      <w:pPr>
        <w:rPr>
          <w:rFonts w:ascii="Cambria" w:eastAsia="Cambria" w:hAnsi="Cambria" w:cs="Cambria"/>
        </w:rPr>
      </w:pPr>
    </w:p>
    <w:p w14:paraId="000001B8" w14:textId="77777777" w:rsidR="00601934" w:rsidRDefault="00601934">
      <w:pPr>
        <w:rPr>
          <w:rFonts w:ascii="Cambria" w:eastAsia="Cambria" w:hAnsi="Cambria" w:cs="Cambria"/>
        </w:rPr>
      </w:pPr>
    </w:p>
    <w:p w14:paraId="000001B9" w14:textId="77777777" w:rsidR="00601934" w:rsidRDefault="00B47380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</w:p>
    <w:p w14:paraId="000001BA" w14:textId="77777777" w:rsidR="00601934" w:rsidRDefault="00B47380">
      <w:pPr>
        <w:ind w:left="5664" w:firstLine="707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       </w:t>
      </w:r>
    </w:p>
    <w:p w14:paraId="000001BB" w14:textId="77777777" w:rsidR="00601934" w:rsidRDefault="00B47380">
      <w:pPr>
        <w:ind w:left="3540"/>
        <w:jc w:val="right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      Potpis   </w:t>
      </w:r>
      <w:proofErr w:type="spellStart"/>
      <w:r>
        <w:rPr>
          <w:rFonts w:ascii="Cambria" w:eastAsia="Cambria" w:hAnsi="Cambria" w:cs="Cambria"/>
        </w:rPr>
        <w:t>podugovaratelja</w:t>
      </w:r>
      <w:proofErr w:type="spellEnd"/>
    </w:p>
    <w:p w14:paraId="000001BC" w14:textId="77777777" w:rsidR="00601934" w:rsidRDefault="00601934">
      <w:pPr>
        <w:ind w:left="3540" w:firstLine="708"/>
        <w:rPr>
          <w:rFonts w:ascii="Cambria" w:eastAsia="Cambria" w:hAnsi="Cambria" w:cs="Cambria"/>
        </w:rPr>
      </w:pPr>
    </w:p>
    <w:p w14:paraId="000001BD" w14:textId="77777777" w:rsidR="00601934" w:rsidRDefault="00B47380">
      <w:pPr>
        <w:ind w:left="5052" w:firstLine="708"/>
        <w:jc w:val="right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_________________________________</w:t>
      </w:r>
    </w:p>
    <w:p w14:paraId="000001BE" w14:textId="77777777" w:rsidR="00601934" w:rsidRDefault="00601934">
      <w:pPr>
        <w:ind w:left="5052" w:firstLine="708"/>
        <w:rPr>
          <w:rFonts w:ascii="Cambria" w:eastAsia="Cambria" w:hAnsi="Cambria" w:cs="Cambria"/>
        </w:rPr>
      </w:pPr>
    </w:p>
    <w:p w14:paraId="000001BF" w14:textId="77777777" w:rsidR="00601934" w:rsidRDefault="00601934">
      <w:pPr>
        <w:ind w:left="5052" w:firstLine="708"/>
        <w:rPr>
          <w:rFonts w:ascii="Cambria" w:eastAsia="Cambria" w:hAnsi="Cambria" w:cs="Cambria"/>
        </w:rPr>
      </w:pPr>
    </w:p>
    <w:p w14:paraId="000001C0" w14:textId="77777777" w:rsidR="00601934" w:rsidRDefault="00601934">
      <w:pPr>
        <w:ind w:left="5052" w:firstLine="708"/>
        <w:rPr>
          <w:rFonts w:ascii="Cambria" w:eastAsia="Cambria" w:hAnsi="Cambria" w:cs="Cambria"/>
        </w:rPr>
      </w:pPr>
    </w:p>
    <w:p w14:paraId="000001C1" w14:textId="77777777" w:rsidR="00601934" w:rsidRDefault="00601934">
      <w:pPr>
        <w:ind w:left="5052" w:firstLine="708"/>
        <w:rPr>
          <w:rFonts w:ascii="Cambria" w:eastAsia="Cambria" w:hAnsi="Cambria" w:cs="Cambria"/>
        </w:rPr>
      </w:pPr>
    </w:p>
    <w:p w14:paraId="000001C2" w14:textId="77777777" w:rsidR="00601934" w:rsidRDefault="00601934">
      <w:pPr>
        <w:ind w:left="5052" w:firstLine="708"/>
        <w:rPr>
          <w:rFonts w:ascii="Cambria" w:eastAsia="Cambria" w:hAnsi="Cambria" w:cs="Cambria"/>
        </w:rPr>
      </w:pPr>
    </w:p>
    <w:p w14:paraId="000001C3" w14:textId="77777777" w:rsidR="00601934" w:rsidRDefault="00601934">
      <w:pPr>
        <w:ind w:left="5052" w:firstLine="708"/>
        <w:rPr>
          <w:rFonts w:ascii="Cambria" w:eastAsia="Cambria" w:hAnsi="Cambria" w:cs="Cambria"/>
        </w:rPr>
      </w:pPr>
    </w:p>
    <w:p w14:paraId="000001C4" w14:textId="77777777" w:rsidR="00601934" w:rsidRDefault="00601934">
      <w:pPr>
        <w:ind w:left="5052" w:firstLine="708"/>
        <w:rPr>
          <w:rFonts w:ascii="Cambria" w:eastAsia="Cambria" w:hAnsi="Cambria" w:cs="Cambria"/>
        </w:rPr>
      </w:pPr>
    </w:p>
    <w:p w14:paraId="000001C5" w14:textId="77777777" w:rsidR="00601934" w:rsidRDefault="00601934">
      <w:pPr>
        <w:ind w:left="5052" w:firstLine="708"/>
        <w:rPr>
          <w:rFonts w:ascii="Cambria" w:eastAsia="Cambria" w:hAnsi="Cambria" w:cs="Cambria"/>
        </w:rPr>
      </w:pPr>
    </w:p>
    <w:p w14:paraId="000001C6" w14:textId="77777777" w:rsidR="00601934" w:rsidRDefault="00601934">
      <w:pPr>
        <w:ind w:left="5052" w:firstLine="708"/>
        <w:rPr>
          <w:rFonts w:ascii="Cambria" w:eastAsia="Cambria" w:hAnsi="Cambria" w:cs="Cambria"/>
        </w:rPr>
      </w:pPr>
    </w:p>
    <w:p w14:paraId="000001C7" w14:textId="77777777" w:rsidR="00601934" w:rsidRDefault="00601934">
      <w:pPr>
        <w:ind w:left="5052" w:firstLine="708"/>
        <w:rPr>
          <w:rFonts w:ascii="Cambria" w:eastAsia="Cambria" w:hAnsi="Cambria" w:cs="Cambria"/>
        </w:rPr>
      </w:pPr>
    </w:p>
    <w:p w14:paraId="000001C8" w14:textId="77777777" w:rsidR="00601934" w:rsidRDefault="00601934">
      <w:pPr>
        <w:ind w:left="5052" w:firstLine="708"/>
        <w:rPr>
          <w:rFonts w:ascii="Cambria" w:eastAsia="Cambria" w:hAnsi="Cambria" w:cs="Cambria"/>
        </w:rPr>
      </w:pPr>
    </w:p>
    <w:p w14:paraId="000001C9" w14:textId="77777777" w:rsidR="00601934" w:rsidRDefault="00601934">
      <w:pPr>
        <w:ind w:left="5052" w:firstLine="708"/>
        <w:rPr>
          <w:rFonts w:ascii="Cambria" w:eastAsia="Cambria" w:hAnsi="Cambria" w:cs="Cambria"/>
        </w:rPr>
      </w:pPr>
    </w:p>
    <w:p w14:paraId="000001CA" w14:textId="77777777" w:rsidR="00601934" w:rsidRDefault="00601934">
      <w:pPr>
        <w:ind w:left="5052" w:firstLine="708"/>
        <w:rPr>
          <w:rFonts w:ascii="Cambria" w:eastAsia="Cambria" w:hAnsi="Cambria" w:cs="Cambria"/>
        </w:rPr>
      </w:pPr>
    </w:p>
    <w:p w14:paraId="000001CB" w14:textId="77777777" w:rsidR="00601934" w:rsidRDefault="00601934">
      <w:pPr>
        <w:ind w:left="5052" w:firstLine="708"/>
        <w:rPr>
          <w:rFonts w:ascii="Cambria" w:eastAsia="Cambria" w:hAnsi="Cambria" w:cs="Cambria"/>
        </w:rPr>
      </w:pPr>
    </w:p>
    <w:p w14:paraId="000001CC" w14:textId="77777777" w:rsidR="00601934" w:rsidRDefault="00601934">
      <w:pPr>
        <w:ind w:left="5052" w:firstLine="708"/>
        <w:rPr>
          <w:rFonts w:ascii="Cambria" w:eastAsia="Cambria" w:hAnsi="Cambria" w:cs="Cambria"/>
        </w:rPr>
      </w:pPr>
    </w:p>
    <w:p w14:paraId="000001CD" w14:textId="77777777" w:rsidR="00601934" w:rsidRDefault="00B47380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color w:val="000000"/>
        </w:rPr>
        <w:t>PODUGOVARATELJ</w:t>
      </w:r>
    </w:p>
    <w:p w14:paraId="000001CE" w14:textId="77777777" w:rsidR="00601934" w:rsidRDefault="00601934">
      <w:pPr>
        <w:pBdr>
          <w:bottom w:val="single" w:sz="12" w:space="1" w:color="000000"/>
        </w:pBdr>
        <w:ind w:left="360"/>
        <w:jc w:val="both"/>
        <w:rPr>
          <w:rFonts w:ascii="Cambria" w:eastAsia="Cambria" w:hAnsi="Cambria" w:cs="Cambria"/>
        </w:rPr>
      </w:pPr>
    </w:p>
    <w:p w14:paraId="000001CF" w14:textId="77777777" w:rsidR="00601934" w:rsidRDefault="00601934">
      <w:pPr>
        <w:pBdr>
          <w:bottom w:val="single" w:sz="12" w:space="1" w:color="000000"/>
        </w:pBdr>
        <w:ind w:left="360"/>
        <w:jc w:val="both"/>
        <w:rPr>
          <w:rFonts w:ascii="Cambria" w:eastAsia="Cambria" w:hAnsi="Cambria" w:cs="Cambria"/>
        </w:rPr>
      </w:pPr>
    </w:p>
    <w:p w14:paraId="000001D0" w14:textId="77777777" w:rsidR="00601934" w:rsidRDefault="00B47380">
      <w:pPr>
        <w:ind w:left="360"/>
        <w:jc w:val="center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(ime, tvrtka, skraćena tvrtka)</w:t>
      </w:r>
    </w:p>
    <w:p w14:paraId="000001D1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000001D2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Sjedište: ___________________________________________________________</w:t>
      </w:r>
    </w:p>
    <w:p w14:paraId="000001D3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000001D4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OIB: ______________________________________</w:t>
      </w:r>
    </w:p>
    <w:p w14:paraId="000001D5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000001D6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Broj računa: ________________________________</w:t>
      </w:r>
    </w:p>
    <w:p w14:paraId="000001D7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000001D8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000001D9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  <w:b/>
        </w:rPr>
        <w:t xml:space="preserve">PODACI O DIJELU UGOVORA O JAVNOJ NABAVI KOJI ĆE IZVRŠAVATI 2. PODUGOVATARELJ  </w:t>
      </w:r>
    </w:p>
    <w:p w14:paraId="000001DA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000001DB" w14:textId="77777777" w:rsidR="00601934" w:rsidRDefault="00B47380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a.) Robu koje će isporučiti </w:t>
      </w:r>
      <w:proofErr w:type="spellStart"/>
      <w:r>
        <w:rPr>
          <w:rFonts w:ascii="Cambria" w:eastAsia="Cambria" w:hAnsi="Cambria" w:cs="Cambria"/>
        </w:rPr>
        <w:t>podugovaretelj</w:t>
      </w:r>
      <w:proofErr w:type="spellEnd"/>
      <w:r>
        <w:rPr>
          <w:rFonts w:ascii="Cambria" w:eastAsia="Cambria" w:hAnsi="Cambria" w:cs="Cambria"/>
        </w:rPr>
        <w:t xml:space="preserve"> </w:t>
      </w:r>
    </w:p>
    <w:p w14:paraId="000001DC" w14:textId="77777777" w:rsidR="00601934" w:rsidRDefault="00601934">
      <w:pPr>
        <w:rPr>
          <w:rFonts w:ascii="Cambria" w:eastAsia="Cambria" w:hAnsi="Cambria" w:cs="Cambria"/>
        </w:rPr>
      </w:pPr>
    </w:p>
    <w:p w14:paraId="000001DD" w14:textId="77777777" w:rsidR="00601934" w:rsidRDefault="00B47380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___________________________________________________________________</w:t>
      </w:r>
    </w:p>
    <w:p w14:paraId="000001DE" w14:textId="77777777" w:rsidR="00601934" w:rsidRDefault="00601934">
      <w:pPr>
        <w:rPr>
          <w:rFonts w:ascii="Cambria" w:eastAsia="Cambria" w:hAnsi="Cambria" w:cs="Cambria"/>
        </w:rPr>
      </w:pPr>
    </w:p>
    <w:p w14:paraId="000001DF" w14:textId="77777777" w:rsidR="00601934" w:rsidRDefault="00B47380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___________________________________________________________________   </w:t>
      </w:r>
    </w:p>
    <w:p w14:paraId="000001E0" w14:textId="77777777" w:rsidR="00601934" w:rsidRDefault="00601934">
      <w:pPr>
        <w:rPr>
          <w:rFonts w:ascii="Cambria" w:eastAsia="Cambria" w:hAnsi="Cambria" w:cs="Cambria"/>
        </w:rPr>
      </w:pPr>
    </w:p>
    <w:p w14:paraId="000001E1" w14:textId="77777777" w:rsidR="00601934" w:rsidRDefault="00601934">
      <w:pPr>
        <w:rPr>
          <w:rFonts w:ascii="Cambria" w:eastAsia="Cambria" w:hAnsi="Cambria" w:cs="Cambria"/>
        </w:rPr>
      </w:pPr>
    </w:p>
    <w:p w14:paraId="000001E2" w14:textId="77777777" w:rsidR="00601934" w:rsidRDefault="00601934">
      <w:pPr>
        <w:rPr>
          <w:rFonts w:ascii="Cambria" w:eastAsia="Cambria" w:hAnsi="Cambria" w:cs="Cambria"/>
        </w:rPr>
      </w:pPr>
    </w:p>
    <w:p w14:paraId="000001E3" w14:textId="77777777" w:rsidR="00601934" w:rsidRDefault="00B47380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b.) Predmet, količina, vrijednost i postotni udio , koje će isporučiti ili pružiti </w:t>
      </w:r>
      <w:proofErr w:type="spellStart"/>
      <w:r>
        <w:rPr>
          <w:rFonts w:ascii="Cambria" w:eastAsia="Cambria" w:hAnsi="Cambria" w:cs="Cambria"/>
        </w:rPr>
        <w:t>podugovaratelj</w:t>
      </w:r>
      <w:proofErr w:type="spellEnd"/>
      <w:r>
        <w:rPr>
          <w:rFonts w:ascii="Cambria" w:eastAsia="Cambria" w:hAnsi="Cambria" w:cs="Cambria"/>
        </w:rPr>
        <w:t xml:space="preserve"> </w:t>
      </w:r>
    </w:p>
    <w:p w14:paraId="000001E4" w14:textId="77777777" w:rsidR="00601934" w:rsidRDefault="00B47380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   ___________________________________________________________________  </w:t>
      </w:r>
    </w:p>
    <w:p w14:paraId="000001E5" w14:textId="77777777" w:rsidR="00601934" w:rsidRDefault="00601934">
      <w:pPr>
        <w:rPr>
          <w:rFonts w:ascii="Cambria" w:eastAsia="Cambria" w:hAnsi="Cambria" w:cs="Cambria"/>
        </w:rPr>
      </w:pPr>
    </w:p>
    <w:p w14:paraId="000001E6" w14:textId="77777777" w:rsidR="00601934" w:rsidRDefault="00B47380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   ___________________________________________________________________      </w:t>
      </w:r>
    </w:p>
    <w:p w14:paraId="000001E7" w14:textId="77777777" w:rsidR="00601934" w:rsidRDefault="00B47380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                                                                                                                                                                                                           </w:t>
      </w:r>
    </w:p>
    <w:p w14:paraId="000001E8" w14:textId="77777777" w:rsidR="00601934" w:rsidRDefault="00601934">
      <w:pPr>
        <w:ind w:left="5664" w:firstLine="707"/>
        <w:rPr>
          <w:rFonts w:ascii="Cambria" w:eastAsia="Cambria" w:hAnsi="Cambria" w:cs="Cambria"/>
        </w:rPr>
      </w:pPr>
    </w:p>
    <w:p w14:paraId="000001E9" w14:textId="77777777" w:rsidR="00601934" w:rsidRDefault="00601934">
      <w:pPr>
        <w:ind w:left="5664" w:firstLine="707"/>
        <w:rPr>
          <w:rFonts w:ascii="Cambria" w:eastAsia="Cambria" w:hAnsi="Cambria" w:cs="Cambria"/>
        </w:rPr>
      </w:pPr>
    </w:p>
    <w:p w14:paraId="000001EA" w14:textId="77777777" w:rsidR="00601934" w:rsidRDefault="00601934">
      <w:pPr>
        <w:ind w:left="5664" w:firstLine="707"/>
        <w:rPr>
          <w:rFonts w:ascii="Cambria" w:eastAsia="Cambria" w:hAnsi="Cambria" w:cs="Cambria"/>
        </w:rPr>
      </w:pPr>
    </w:p>
    <w:p w14:paraId="000001EB" w14:textId="77777777" w:rsidR="00601934" w:rsidRDefault="00601934">
      <w:pPr>
        <w:ind w:left="5664" w:firstLine="707"/>
        <w:rPr>
          <w:rFonts w:ascii="Cambria" w:eastAsia="Cambria" w:hAnsi="Cambria" w:cs="Cambria"/>
        </w:rPr>
      </w:pPr>
    </w:p>
    <w:p w14:paraId="000001EC" w14:textId="77777777" w:rsidR="00601934" w:rsidRDefault="00B47380">
      <w:pPr>
        <w:ind w:left="5664" w:firstLine="707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       </w:t>
      </w:r>
    </w:p>
    <w:p w14:paraId="000001ED" w14:textId="77777777" w:rsidR="00601934" w:rsidRDefault="00B47380">
      <w:pPr>
        <w:ind w:left="354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      </w:t>
      </w:r>
      <w:r>
        <w:rPr>
          <w:rFonts w:ascii="Cambria" w:eastAsia="Cambria" w:hAnsi="Cambria" w:cs="Cambria"/>
        </w:rPr>
        <w:tab/>
      </w:r>
      <w:r>
        <w:rPr>
          <w:rFonts w:ascii="Cambria" w:eastAsia="Cambria" w:hAnsi="Cambria" w:cs="Cambria"/>
        </w:rPr>
        <w:tab/>
        <w:t xml:space="preserve"> </w:t>
      </w:r>
    </w:p>
    <w:p w14:paraId="000001EE" w14:textId="77777777" w:rsidR="00601934" w:rsidRDefault="00601934">
      <w:pPr>
        <w:ind w:left="3540"/>
        <w:rPr>
          <w:rFonts w:ascii="Cambria" w:eastAsia="Cambria" w:hAnsi="Cambria" w:cs="Cambria"/>
        </w:rPr>
      </w:pPr>
    </w:p>
    <w:p w14:paraId="000001EF" w14:textId="77777777" w:rsidR="00601934" w:rsidRDefault="00601934">
      <w:pPr>
        <w:ind w:left="3540"/>
        <w:rPr>
          <w:rFonts w:ascii="Cambria" w:eastAsia="Cambria" w:hAnsi="Cambria" w:cs="Cambria"/>
        </w:rPr>
      </w:pPr>
    </w:p>
    <w:p w14:paraId="000001F0" w14:textId="71713E30" w:rsidR="00601934" w:rsidRDefault="00B47380">
      <w:pPr>
        <w:ind w:left="3540"/>
        <w:jc w:val="right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Potpis  </w:t>
      </w:r>
      <w:proofErr w:type="spellStart"/>
      <w:r>
        <w:rPr>
          <w:rFonts w:ascii="Cambria" w:eastAsia="Cambria" w:hAnsi="Cambria" w:cs="Cambria"/>
        </w:rPr>
        <w:t>podugovar</w:t>
      </w:r>
      <w:r w:rsidR="004C16F5">
        <w:rPr>
          <w:rFonts w:ascii="Cambria" w:eastAsia="Cambria" w:hAnsi="Cambria" w:cs="Cambria"/>
        </w:rPr>
        <w:t>at</w:t>
      </w:r>
      <w:r>
        <w:rPr>
          <w:rFonts w:ascii="Cambria" w:eastAsia="Cambria" w:hAnsi="Cambria" w:cs="Cambria"/>
        </w:rPr>
        <w:t>elja</w:t>
      </w:r>
      <w:proofErr w:type="spellEnd"/>
    </w:p>
    <w:p w14:paraId="000001F1" w14:textId="77777777" w:rsidR="00601934" w:rsidRDefault="00601934">
      <w:pPr>
        <w:ind w:left="3540" w:firstLine="708"/>
        <w:rPr>
          <w:rFonts w:ascii="Cambria" w:eastAsia="Cambria" w:hAnsi="Cambria" w:cs="Cambria"/>
        </w:rPr>
      </w:pPr>
    </w:p>
    <w:p w14:paraId="000001F2" w14:textId="77777777" w:rsidR="00601934" w:rsidRDefault="00B47380">
      <w:pPr>
        <w:ind w:left="5052" w:firstLine="708"/>
        <w:jc w:val="right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_______________________________</w:t>
      </w:r>
    </w:p>
    <w:p w14:paraId="000001F3" w14:textId="71BE20C5" w:rsidR="00601934" w:rsidRDefault="00601934">
      <w:pPr>
        <w:rPr>
          <w:rFonts w:ascii="Cambria" w:eastAsia="Cambria" w:hAnsi="Cambria" w:cs="Cambria"/>
        </w:rPr>
      </w:pPr>
    </w:p>
    <w:p w14:paraId="25FC1BCE" w14:textId="53C37996" w:rsidR="00B802CC" w:rsidRDefault="00B802CC">
      <w:pPr>
        <w:rPr>
          <w:rFonts w:ascii="Cambria" w:eastAsia="Cambria" w:hAnsi="Cambria" w:cs="Cambria"/>
        </w:rPr>
      </w:pPr>
    </w:p>
    <w:p w14:paraId="0D1C61D6" w14:textId="14E20944" w:rsidR="00B802CC" w:rsidRDefault="00B802CC">
      <w:pPr>
        <w:rPr>
          <w:rFonts w:ascii="Cambria" w:eastAsia="Cambria" w:hAnsi="Cambria" w:cs="Cambria"/>
        </w:rPr>
      </w:pPr>
    </w:p>
    <w:p w14:paraId="3E8A23DC" w14:textId="548E8490" w:rsidR="00B802CC" w:rsidRDefault="00B802CC">
      <w:pPr>
        <w:rPr>
          <w:rFonts w:ascii="Cambria" w:eastAsia="Cambria" w:hAnsi="Cambria" w:cs="Cambria"/>
        </w:rPr>
      </w:pPr>
    </w:p>
    <w:p w14:paraId="7A8079C0" w14:textId="2DCBBB1B" w:rsidR="00B802CC" w:rsidRDefault="00B802CC">
      <w:pPr>
        <w:rPr>
          <w:rFonts w:ascii="Cambria" w:eastAsia="Cambria" w:hAnsi="Cambria" w:cs="Cambria"/>
        </w:rPr>
      </w:pPr>
    </w:p>
    <w:p w14:paraId="7BD5B420" w14:textId="506C2E1A" w:rsidR="00B802CC" w:rsidRDefault="00B802CC">
      <w:pPr>
        <w:rPr>
          <w:rFonts w:ascii="Cambria" w:eastAsia="Cambria" w:hAnsi="Cambria" w:cs="Cambria"/>
        </w:rPr>
      </w:pPr>
    </w:p>
    <w:p w14:paraId="61318CA9" w14:textId="44EE1AD7" w:rsidR="00B802CC" w:rsidRDefault="00B802CC">
      <w:pPr>
        <w:rPr>
          <w:rFonts w:ascii="Cambria" w:eastAsia="Cambria" w:hAnsi="Cambria" w:cs="Cambria"/>
        </w:rPr>
      </w:pPr>
    </w:p>
    <w:p w14:paraId="7D889613" w14:textId="7BF24D49" w:rsidR="00B802CC" w:rsidRDefault="00B802CC">
      <w:pPr>
        <w:rPr>
          <w:rFonts w:ascii="Cambria" w:eastAsia="Cambria" w:hAnsi="Cambria" w:cs="Cambria"/>
        </w:rPr>
      </w:pPr>
    </w:p>
    <w:p w14:paraId="198BE96D" w14:textId="2786B079" w:rsidR="00B802CC" w:rsidRDefault="00B802CC">
      <w:pPr>
        <w:rPr>
          <w:rFonts w:ascii="Cambria" w:eastAsia="Cambria" w:hAnsi="Cambria" w:cs="Cambria"/>
        </w:rPr>
      </w:pPr>
    </w:p>
    <w:p w14:paraId="6F2CCD52" w14:textId="77777777" w:rsidR="00B802CC" w:rsidRPr="006D7EAB" w:rsidRDefault="00B802CC" w:rsidP="00B802CC">
      <w:pPr>
        <w:ind w:right="440"/>
        <w:rPr>
          <w:rFonts w:ascii="Cambria" w:hAnsi="Cambria"/>
          <w:b/>
        </w:rPr>
      </w:pPr>
    </w:p>
    <w:p w14:paraId="1E71854A" w14:textId="77777777" w:rsidR="00B802CC" w:rsidRDefault="00B802CC" w:rsidP="00B802CC">
      <w:pPr>
        <w:ind w:right="440"/>
        <w:jc w:val="right"/>
        <w:rPr>
          <w:rFonts w:ascii="Cambria" w:hAnsi="Cambria"/>
          <w:b/>
        </w:rPr>
      </w:pPr>
    </w:p>
    <w:p w14:paraId="6B94BB06" w14:textId="1628594D" w:rsidR="00B802CC" w:rsidRPr="00B802CC" w:rsidRDefault="00B802CC" w:rsidP="00B802CC">
      <w:pPr>
        <w:tabs>
          <w:tab w:val="left" w:pos="4500"/>
        </w:tabs>
        <w:jc w:val="both"/>
        <w:rPr>
          <w:rFonts w:ascii="Cambria" w:hAnsi="Cambria" w:cs="Arial"/>
        </w:rPr>
      </w:pPr>
      <w:r w:rsidRPr="00BF575E">
        <w:rPr>
          <w:rFonts w:ascii="Cambria" w:hAnsi="Cambria" w:cs="Arial"/>
        </w:rPr>
        <w:t>Sukladno članku 265. stavku 2. ZJN 2016, kao osoba iz članka 251. stavka 1. točke 1. ZJN 2016</w:t>
      </w:r>
      <w:r>
        <w:rPr>
          <w:rFonts w:ascii="Cambria" w:hAnsi="Cambria" w:cs="Arial"/>
        </w:rPr>
        <w:t xml:space="preserve">., </w:t>
      </w:r>
      <w:r w:rsidRPr="00BF575E">
        <w:rPr>
          <w:rFonts w:ascii="Cambria" w:hAnsi="Cambria" w:cs="Arial"/>
        </w:rPr>
        <w:t xml:space="preserve">dajem slijedeću </w:t>
      </w:r>
    </w:p>
    <w:p w14:paraId="43D7D0D9" w14:textId="793C3774" w:rsidR="00B802CC" w:rsidRDefault="00B802CC" w:rsidP="00B802CC">
      <w:pPr>
        <w:tabs>
          <w:tab w:val="left" w:pos="4500"/>
        </w:tabs>
        <w:jc w:val="center"/>
        <w:rPr>
          <w:rFonts w:ascii="Cambria" w:hAnsi="Cambria" w:cs="Arial"/>
          <w:b/>
        </w:rPr>
      </w:pPr>
      <w:r w:rsidRPr="00BF575E">
        <w:rPr>
          <w:rFonts w:ascii="Cambria" w:hAnsi="Cambria" w:cs="Arial"/>
          <w:b/>
        </w:rPr>
        <w:t>IZJAVU O NEKAŽNJAVANJU</w:t>
      </w:r>
    </w:p>
    <w:p w14:paraId="4973FA36" w14:textId="77777777" w:rsidR="00B802CC" w:rsidRPr="00BF575E" w:rsidRDefault="00B802CC" w:rsidP="00B802CC">
      <w:pPr>
        <w:tabs>
          <w:tab w:val="left" w:pos="4500"/>
        </w:tabs>
        <w:jc w:val="center"/>
        <w:rPr>
          <w:rFonts w:ascii="Cambria" w:hAnsi="Cambria" w:cs="Arial"/>
          <w:b/>
        </w:rPr>
      </w:pPr>
    </w:p>
    <w:p w14:paraId="0152BA3F" w14:textId="77777777" w:rsidR="00B802CC" w:rsidRPr="00BF575E" w:rsidRDefault="00B802CC" w:rsidP="00B802CC">
      <w:pPr>
        <w:pStyle w:val="box453040"/>
        <w:spacing w:before="0" w:beforeAutospacing="0" w:after="0"/>
        <w:rPr>
          <w:rFonts w:ascii="Cambria" w:hAnsi="Cambria" w:cs="Arial"/>
        </w:rPr>
      </w:pPr>
      <w:r w:rsidRPr="00BF575E">
        <w:rPr>
          <w:rFonts w:ascii="Cambria" w:hAnsi="Cambria" w:cs="Arial"/>
          <w:b/>
        </w:rPr>
        <w:t>1.</w:t>
      </w:r>
      <w:r w:rsidRPr="00BF575E">
        <w:rPr>
          <w:rFonts w:ascii="Cambria" w:hAnsi="Cambria" w:cs="Arial"/>
        </w:rPr>
        <w:t xml:space="preserve"> Kojom ja ___________________________________________________________________________</w:t>
      </w:r>
    </w:p>
    <w:p w14:paraId="5DBFA115" w14:textId="77777777" w:rsidR="00B802CC" w:rsidRPr="00BF575E" w:rsidRDefault="00B802CC" w:rsidP="00B802CC">
      <w:pPr>
        <w:ind w:firstLine="1440"/>
        <w:rPr>
          <w:rFonts w:ascii="Cambria" w:hAnsi="Cambria" w:cs="Arial"/>
          <w:i/>
        </w:rPr>
      </w:pPr>
      <w:r w:rsidRPr="00BF575E">
        <w:rPr>
          <w:rFonts w:ascii="Cambria" w:hAnsi="Cambria" w:cs="Arial"/>
          <w:i/>
        </w:rPr>
        <w:t xml:space="preserve">                                  (ime i prezime, adresa i OIB)</w:t>
      </w:r>
    </w:p>
    <w:p w14:paraId="1B938430" w14:textId="77777777" w:rsidR="00B802CC" w:rsidRPr="00BF575E" w:rsidRDefault="00B802CC" w:rsidP="00B802CC">
      <w:pPr>
        <w:rPr>
          <w:rFonts w:ascii="Cambria" w:hAnsi="Cambria" w:cs="Arial"/>
        </w:rPr>
      </w:pPr>
      <w:r w:rsidRPr="00BF575E">
        <w:rPr>
          <w:rFonts w:ascii="Cambria" w:hAnsi="Cambria" w:cs="Arial"/>
        </w:rPr>
        <w:t>___________________________________________________________________________</w:t>
      </w:r>
    </w:p>
    <w:p w14:paraId="0542F76A" w14:textId="77777777" w:rsidR="00B802CC" w:rsidRPr="00BF575E" w:rsidRDefault="00B802CC" w:rsidP="00B802CC">
      <w:pPr>
        <w:pStyle w:val="box453040"/>
        <w:spacing w:before="0" w:beforeAutospacing="0" w:after="0"/>
        <w:jc w:val="both"/>
        <w:rPr>
          <w:rFonts w:ascii="Cambria" w:hAnsi="Cambria" w:cs="Helvetica"/>
          <w:u w:val="single"/>
        </w:rPr>
      </w:pPr>
      <w:r w:rsidRPr="00BF575E">
        <w:rPr>
          <w:rFonts w:ascii="Cambria" w:hAnsi="Cambria" w:cs="Arial"/>
        </w:rPr>
        <w:t xml:space="preserve">kao </w:t>
      </w:r>
      <w:r w:rsidRPr="00BF575E">
        <w:rPr>
          <w:rFonts w:ascii="Cambria" w:hAnsi="Cambria"/>
          <w:u w:val="single"/>
        </w:rPr>
        <w:t>osoba koja je državljanin Republike Hrvatske</w:t>
      </w:r>
      <w:r w:rsidRPr="00BF575E">
        <w:rPr>
          <w:rFonts w:ascii="Cambria" w:hAnsi="Cambria"/>
        </w:rPr>
        <w:t xml:space="preserve">,  i koja je član upravnog, upravljačkog ili nadzornog tijela ili ima ovlasti zastupanja, donošenja odluka ili nadzora gospodarskog subjekta koji ima poslovni </w:t>
      </w:r>
      <w:proofErr w:type="spellStart"/>
      <w:r w:rsidRPr="00BF575E">
        <w:rPr>
          <w:rFonts w:ascii="Cambria" w:hAnsi="Cambria"/>
        </w:rPr>
        <w:t>nastan</w:t>
      </w:r>
      <w:proofErr w:type="spellEnd"/>
      <w:r w:rsidRPr="00BF575E">
        <w:rPr>
          <w:rFonts w:ascii="Cambria" w:hAnsi="Cambria"/>
        </w:rPr>
        <w:t xml:space="preserve"> u Republici Hrvatskoj, u gospodarskom subjektu </w:t>
      </w:r>
      <w:r w:rsidRPr="00BF575E">
        <w:rPr>
          <w:rFonts w:ascii="Cambria" w:hAnsi="Cambria" w:cs="Helvetica"/>
          <w:u w:val="single"/>
        </w:rPr>
        <w:t xml:space="preserve">koji ima poslovni </w:t>
      </w:r>
      <w:proofErr w:type="spellStart"/>
      <w:r w:rsidRPr="00BF575E">
        <w:rPr>
          <w:rFonts w:ascii="Cambria" w:hAnsi="Cambria" w:cs="Helvetica"/>
          <w:u w:val="single"/>
        </w:rPr>
        <w:t>nastan</w:t>
      </w:r>
      <w:proofErr w:type="spellEnd"/>
      <w:r w:rsidRPr="00BF575E">
        <w:rPr>
          <w:rFonts w:ascii="Cambria" w:hAnsi="Cambria" w:cs="Helvetica"/>
          <w:u w:val="single"/>
        </w:rPr>
        <w:t xml:space="preserve"> u Republici Hrvatskoj</w:t>
      </w:r>
    </w:p>
    <w:p w14:paraId="751A460B" w14:textId="77777777" w:rsidR="00B802CC" w:rsidRPr="00BF575E" w:rsidRDefault="00B802CC" w:rsidP="00B802CC">
      <w:pPr>
        <w:pStyle w:val="box453040"/>
        <w:spacing w:before="0" w:beforeAutospacing="0" w:after="0"/>
        <w:rPr>
          <w:rFonts w:ascii="Cambria" w:hAnsi="Cambria"/>
          <w:u w:val="single"/>
        </w:rPr>
      </w:pPr>
    </w:p>
    <w:p w14:paraId="0BFDF81B" w14:textId="77777777" w:rsidR="00B802CC" w:rsidRPr="00BF575E" w:rsidRDefault="00B802CC" w:rsidP="00B802CC">
      <w:pPr>
        <w:rPr>
          <w:rFonts w:ascii="Cambria" w:hAnsi="Cambria" w:cs="Arial"/>
        </w:rPr>
      </w:pPr>
      <w:r w:rsidRPr="00BF575E">
        <w:rPr>
          <w:rFonts w:ascii="Cambria" w:hAnsi="Cambria" w:cs="Arial"/>
        </w:rPr>
        <w:t>__________________________________________________________________________</w:t>
      </w:r>
    </w:p>
    <w:p w14:paraId="2923CAB3" w14:textId="77777777" w:rsidR="00B802CC" w:rsidRPr="00BF575E" w:rsidRDefault="00B802CC" w:rsidP="00B802CC">
      <w:pPr>
        <w:ind w:firstLine="708"/>
        <w:rPr>
          <w:rFonts w:ascii="Cambria" w:hAnsi="Cambria" w:cs="Arial"/>
          <w:i/>
        </w:rPr>
      </w:pPr>
      <w:r w:rsidRPr="00BF575E">
        <w:rPr>
          <w:rFonts w:ascii="Cambria" w:hAnsi="Cambria" w:cs="Arial"/>
          <w:i/>
        </w:rPr>
        <w:t xml:space="preserve">                                    (naziv i sjedište gospodarskog subjekta, OIB)</w:t>
      </w:r>
    </w:p>
    <w:p w14:paraId="5D23F2EB" w14:textId="77777777" w:rsidR="00B802CC" w:rsidRPr="00BF575E" w:rsidRDefault="00B802CC" w:rsidP="00B802CC">
      <w:pPr>
        <w:rPr>
          <w:rFonts w:ascii="Cambria" w:hAnsi="Cambria" w:cs="Arial"/>
        </w:rPr>
      </w:pPr>
      <w:r w:rsidRPr="00BF575E">
        <w:rPr>
          <w:rFonts w:ascii="Cambria" w:hAnsi="Cambria" w:cs="Arial"/>
        </w:rPr>
        <w:t>___________________________________________________________________________</w:t>
      </w:r>
    </w:p>
    <w:p w14:paraId="472AFC8F" w14:textId="77777777" w:rsidR="00B802CC" w:rsidRPr="00BF575E" w:rsidRDefault="00B802CC" w:rsidP="00B802CC">
      <w:pPr>
        <w:pStyle w:val="box453040"/>
        <w:spacing w:before="0" w:beforeAutospacing="0" w:after="0"/>
        <w:rPr>
          <w:rFonts w:ascii="Cambria" w:hAnsi="Cambria"/>
        </w:rPr>
      </w:pPr>
      <w:r w:rsidRPr="00BF575E">
        <w:rPr>
          <w:rFonts w:ascii="Cambria" w:hAnsi="Cambria"/>
        </w:rPr>
        <w:t>izjavljujem da nisam pravomoćnom presudom osuđen za:</w:t>
      </w:r>
    </w:p>
    <w:p w14:paraId="5727D5F6" w14:textId="77777777" w:rsidR="00B802CC" w:rsidRPr="00BF575E" w:rsidRDefault="00B802CC" w:rsidP="00B802CC">
      <w:pPr>
        <w:pStyle w:val="box453040"/>
        <w:spacing w:before="0" w:beforeAutospacing="0" w:after="0"/>
        <w:rPr>
          <w:rFonts w:ascii="Cambria" w:hAnsi="Cambria"/>
        </w:rPr>
      </w:pPr>
    </w:p>
    <w:p w14:paraId="2E481A4E" w14:textId="77777777" w:rsidR="00B802CC" w:rsidRPr="00BF575E" w:rsidRDefault="00B802CC" w:rsidP="00B802CC">
      <w:pPr>
        <w:rPr>
          <w:rFonts w:ascii="Cambria" w:hAnsi="Cambria" w:cs="Helvetica"/>
          <w:b/>
        </w:rPr>
      </w:pPr>
      <w:r w:rsidRPr="00BF575E">
        <w:rPr>
          <w:rFonts w:ascii="Cambria" w:hAnsi="Cambria" w:cs="Helvetica"/>
          <w:b/>
        </w:rPr>
        <w:t>a) sudjelovanje u zločinačkoj organizaciji, na temelju</w:t>
      </w:r>
    </w:p>
    <w:p w14:paraId="1F25F74F" w14:textId="77777777" w:rsidR="00B802CC" w:rsidRPr="00BF575E" w:rsidRDefault="00B802CC" w:rsidP="00B802CC">
      <w:pPr>
        <w:rPr>
          <w:rFonts w:ascii="Cambria" w:hAnsi="Cambria" w:cs="Helvetica"/>
        </w:rPr>
      </w:pPr>
      <w:r w:rsidRPr="00BF575E">
        <w:rPr>
          <w:rFonts w:ascii="Cambria" w:hAnsi="Cambria" w:cs="Helvetica"/>
        </w:rPr>
        <w:t>– članka 328. (zločinačko udruženje) i članka 329. (počinjenje kaznenog djela u sastavu zločinačkog udruženja) Kaznenog zakona</w:t>
      </w:r>
    </w:p>
    <w:p w14:paraId="0E8D446E" w14:textId="77777777" w:rsidR="00B802CC" w:rsidRPr="00BF575E" w:rsidRDefault="00B802CC" w:rsidP="00B802CC">
      <w:pPr>
        <w:rPr>
          <w:rFonts w:ascii="Cambria" w:hAnsi="Cambria" w:cs="Helvetica"/>
        </w:rPr>
      </w:pPr>
      <w:r w:rsidRPr="00BF575E">
        <w:rPr>
          <w:rFonts w:ascii="Cambria" w:hAnsi="Cambria" w:cs="Helvetica"/>
        </w:rPr>
        <w:t>– članka 333. (udruživanje za počinjenje kaznenih djela), iz Kaznenog zakona (»Narodne novine«, br. 110/97., 27/98., 50/00., 129/00., 51/01., 111/03., 190/03., 105/04., 84/05., 71/06., 110/07., 152/08., 57/11., 77/11. i 143/12.)</w:t>
      </w:r>
    </w:p>
    <w:p w14:paraId="5C86E250" w14:textId="77777777" w:rsidR="00B802CC" w:rsidRPr="00BF575E" w:rsidRDefault="00B802CC" w:rsidP="00B802CC">
      <w:pPr>
        <w:rPr>
          <w:rFonts w:ascii="Cambria" w:hAnsi="Cambria" w:cs="Helvetica"/>
          <w:b/>
        </w:rPr>
      </w:pPr>
      <w:r w:rsidRPr="00BF575E">
        <w:rPr>
          <w:rFonts w:ascii="Cambria" w:hAnsi="Cambria" w:cs="Helvetica"/>
          <w:b/>
        </w:rPr>
        <w:t>b) korupciju, na temelju</w:t>
      </w:r>
    </w:p>
    <w:p w14:paraId="3DA4F34D" w14:textId="77777777" w:rsidR="00B802CC" w:rsidRPr="00BF575E" w:rsidRDefault="00B802CC" w:rsidP="00B802CC">
      <w:pPr>
        <w:rPr>
          <w:rFonts w:ascii="Cambria" w:hAnsi="Cambria" w:cs="Helvetica"/>
        </w:rPr>
      </w:pPr>
      <w:r w:rsidRPr="00BF575E">
        <w:rPr>
          <w:rFonts w:ascii="Cambria" w:hAnsi="Cambria" w:cs="Helvetica"/>
        </w:rPr>
        <w:t>– članka 252. (primanje mita u gospodarskom poslovanju), članka 253. (davanje mita u gospodarskom poslovanju), članka 254. (zlouporaba u postupku javne nabave), članka 291. (zlouporaba položaja i ovlasti), članka 292. (nezakonito pogodovanje), članka 293. (primanje mita), članka 294. (davanje mita), članka 295. (trgovanje utjecajem) i članka 296. (davanje mita za trgovanje utjecajem) Kaznenog zakona</w:t>
      </w:r>
    </w:p>
    <w:p w14:paraId="7C169B73" w14:textId="77777777" w:rsidR="00B802CC" w:rsidRPr="00BF575E" w:rsidRDefault="00B802CC" w:rsidP="00B802CC">
      <w:pPr>
        <w:rPr>
          <w:rFonts w:ascii="Cambria" w:hAnsi="Cambria" w:cs="Helvetica"/>
        </w:rPr>
      </w:pPr>
      <w:r w:rsidRPr="00BF575E">
        <w:rPr>
          <w:rFonts w:ascii="Cambria" w:hAnsi="Cambria" w:cs="Helvetica"/>
        </w:rPr>
        <w:t>– članka 294.a (primanje mita u gospodarskom poslovanju), članka 294.b (davanje mita u gospodarskom poslovanju), članka 337. (zlouporaba položaja i ovlasti), članka 338. (zlouporaba obavljanja dužnosti državne vlasti), članka 343. (protuzakonito posredovanje), članka 347. (primanje mita) i članka 348. (davanje mita) iz Kaznenog zakona (»Narodne novine«, br. 110/97., 27/98., 50/00., 129/00., 51/01., 111/03., 190/03., 105/04., 84/05., 71/06., 110/07., 152/08., 57/11., 77/11. i 143/12.)</w:t>
      </w:r>
    </w:p>
    <w:p w14:paraId="0A5679C0" w14:textId="77777777" w:rsidR="00B802CC" w:rsidRPr="00BF575E" w:rsidRDefault="00B802CC" w:rsidP="00B802CC">
      <w:pPr>
        <w:rPr>
          <w:rFonts w:ascii="Cambria" w:hAnsi="Cambria" w:cs="Helvetica"/>
          <w:b/>
        </w:rPr>
      </w:pPr>
      <w:r w:rsidRPr="00BF575E">
        <w:rPr>
          <w:rFonts w:ascii="Cambria" w:hAnsi="Cambria" w:cs="Helvetica"/>
          <w:b/>
        </w:rPr>
        <w:t>c) prijevaru, na temelju</w:t>
      </w:r>
    </w:p>
    <w:p w14:paraId="32896EAD" w14:textId="77777777" w:rsidR="00B802CC" w:rsidRPr="00BF575E" w:rsidRDefault="00B802CC" w:rsidP="00B802CC">
      <w:pPr>
        <w:rPr>
          <w:rFonts w:ascii="Cambria" w:hAnsi="Cambria" w:cs="Helvetica"/>
        </w:rPr>
      </w:pPr>
      <w:r w:rsidRPr="00BF575E">
        <w:rPr>
          <w:rFonts w:ascii="Cambria" w:hAnsi="Cambria" w:cs="Helvetica"/>
        </w:rPr>
        <w:t>– članka 236. (prijevara), članka 247. (prijevara u gospodarskom poslovanju), članka 256. (utaja poreza ili carine) i članka 258. (subvencijska prijevara) Kaznenog zakona</w:t>
      </w:r>
    </w:p>
    <w:p w14:paraId="5D67B7F7" w14:textId="77777777" w:rsidR="00B802CC" w:rsidRPr="00BF575E" w:rsidRDefault="00B802CC" w:rsidP="00B802CC">
      <w:pPr>
        <w:rPr>
          <w:rFonts w:ascii="Cambria" w:hAnsi="Cambria" w:cs="Helvetica"/>
        </w:rPr>
      </w:pPr>
      <w:r w:rsidRPr="00BF575E">
        <w:rPr>
          <w:rFonts w:ascii="Cambria" w:hAnsi="Cambria" w:cs="Helvetica"/>
        </w:rPr>
        <w:t>– članka 224. (prijevara), članka 293. (prijevara u gospodarskom poslovanju) i članka 286. (utaja poreza i drugih davanja) iz Kaznenog zakona (»Narodne novine«, br. 110/97., 27/98., 50/00., 129/00., 51/01., 111/03., 190/03., 105/04., 84/05., 71/06., 110/07., 152/08., 57/11., 77/11. i 143/12.)</w:t>
      </w:r>
    </w:p>
    <w:p w14:paraId="6F0965C1" w14:textId="77777777" w:rsidR="00B802CC" w:rsidRPr="00BF575E" w:rsidRDefault="00B802CC" w:rsidP="00B802CC">
      <w:pPr>
        <w:rPr>
          <w:rFonts w:ascii="Cambria" w:hAnsi="Cambria" w:cs="Helvetica"/>
          <w:b/>
        </w:rPr>
      </w:pPr>
      <w:r w:rsidRPr="00BF575E">
        <w:rPr>
          <w:rFonts w:ascii="Cambria" w:hAnsi="Cambria" w:cs="Helvetica"/>
          <w:b/>
        </w:rPr>
        <w:t>d) terorizam ili kaznena djela povezana s terorističkim aktivnostima, na temelju</w:t>
      </w:r>
    </w:p>
    <w:p w14:paraId="569193F3" w14:textId="77777777" w:rsidR="00B802CC" w:rsidRPr="00BF575E" w:rsidRDefault="00B802CC" w:rsidP="00B802CC">
      <w:pPr>
        <w:rPr>
          <w:rFonts w:ascii="Cambria" w:hAnsi="Cambria" w:cs="Helvetica"/>
        </w:rPr>
      </w:pPr>
      <w:r w:rsidRPr="00BF575E">
        <w:rPr>
          <w:rFonts w:ascii="Cambria" w:hAnsi="Cambria" w:cs="Helvetica"/>
        </w:rPr>
        <w:t>– članka 97. (terorizam), članka 99. (javno poticanje na terorizam), članka 100. (novačenje za terorizam), članka 101. (obuka za terorizam) i članka 102. (terorističko udruženje) Kaznenog zakona</w:t>
      </w:r>
    </w:p>
    <w:p w14:paraId="29E5AE6A" w14:textId="77777777" w:rsidR="00B802CC" w:rsidRPr="00BF575E" w:rsidRDefault="00B802CC" w:rsidP="00B802CC">
      <w:pPr>
        <w:rPr>
          <w:rFonts w:ascii="Cambria" w:hAnsi="Cambria" w:cs="Helvetica"/>
        </w:rPr>
      </w:pPr>
      <w:r w:rsidRPr="00BF575E">
        <w:rPr>
          <w:rFonts w:ascii="Cambria" w:hAnsi="Cambria" w:cs="Helvetica"/>
        </w:rPr>
        <w:t xml:space="preserve">– članka 169. (terorizam), članka 169.a (javno poticanje na terorizam) i članka 169.b (novačenje i obuka za terorizam) iz Kaznenog zakona (»Narodne novine«, br. 110/97., </w:t>
      </w:r>
      <w:r w:rsidRPr="00BF575E">
        <w:rPr>
          <w:rFonts w:ascii="Cambria" w:hAnsi="Cambria" w:cs="Helvetica"/>
        </w:rPr>
        <w:lastRenderedPageBreak/>
        <w:t>27/98., 50/00., 129/00., 51/01., 111/03., 190/03., 105/04., 84/05., 71/06., 110/07., 152/08., 57/11., 77/11. i 143/12.)</w:t>
      </w:r>
    </w:p>
    <w:p w14:paraId="6B60E9E1" w14:textId="77777777" w:rsidR="00B802CC" w:rsidRPr="00BF575E" w:rsidRDefault="00B802CC" w:rsidP="00B802CC">
      <w:pPr>
        <w:rPr>
          <w:rFonts w:ascii="Cambria" w:hAnsi="Cambria" w:cs="Helvetica"/>
          <w:b/>
        </w:rPr>
      </w:pPr>
      <w:r w:rsidRPr="00BF575E">
        <w:rPr>
          <w:rFonts w:ascii="Cambria" w:hAnsi="Cambria" w:cs="Helvetica"/>
          <w:b/>
        </w:rPr>
        <w:t>e) pranje novca ili financiranje terorizma, na temelju</w:t>
      </w:r>
    </w:p>
    <w:p w14:paraId="7FF9409D" w14:textId="77777777" w:rsidR="00B802CC" w:rsidRPr="00BF575E" w:rsidRDefault="00B802CC" w:rsidP="00B802CC">
      <w:pPr>
        <w:rPr>
          <w:rFonts w:ascii="Cambria" w:hAnsi="Cambria" w:cs="Helvetica"/>
        </w:rPr>
      </w:pPr>
      <w:r w:rsidRPr="00BF575E">
        <w:rPr>
          <w:rFonts w:ascii="Cambria" w:hAnsi="Cambria" w:cs="Helvetica"/>
        </w:rPr>
        <w:t>– članka 98. (financiranje terorizma) i članka 265. (pranje novca) Kaznenog zakona</w:t>
      </w:r>
    </w:p>
    <w:p w14:paraId="1830CC2F" w14:textId="77777777" w:rsidR="00B802CC" w:rsidRPr="00BF575E" w:rsidRDefault="00B802CC" w:rsidP="00B802CC">
      <w:pPr>
        <w:rPr>
          <w:rFonts w:ascii="Cambria" w:hAnsi="Cambria" w:cs="Helvetica"/>
        </w:rPr>
      </w:pPr>
      <w:r w:rsidRPr="00BF575E">
        <w:rPr>
          <w:rFonts w:ascii="Cambria" w:hAnsi="Cambria" w:cs="Helvetica"/>
        </w:rPr>
        <w:t>– članka 279. (pranje novca) iz Kaznenog zakona (»Narodne novine«, br. 110/97., 27/98., 50/00., 129/00., 51/01., 111/03., 190/03., 105/04., 84/05., 71/06., 110/07., 152/08., 57/11., 77/11. i 143/12.)</w:t>
      </w:r>
    </w:p>
    <w:p w14:paraId="2315F860" w14:textId="77777777" w:rsidR="00B802CC" w:rsidRPr="00BF575E" w:rsidRDefault="00B802CC" w:rsidP="00B802CC">
      <w:pPr>
        <w:rPr>
          <w:rFonts w:ascii="Cambria" w:hAnsi="Cambria" w:cs="Helvetica"/>
          <w:b/>
        </w:rPr>
      </w:pPr>
      <w:r w:rsidRPr="00BF575E">
        <w:rPr>
          <w:rFonts w:ascii="Cambria" w:hAnsi="Cambria" w:cs="Helvetica"/>
          <w:b/>
        </w:rPr>
        <w:t>f) dječji rad ili druge oblike trgovanja ljudima, na temelju</w:t>
      </w:r>
    </w:p>
    <w:p w14:paraId="1CE6316D" w14:textId="77777777" w:rsidR="00B802CC" w:rsidRPr="00BF575E" w:rsidRDefault="00B802CC" w:rsidP="00B802CC">
      <w:pPr>
        <w:rPr>
          <w:rFonts w:ascii="Cambria" w:hAnsi="Cambria" w:cs="Helvetica"/>
        </w:rPr>
      </w:pPr>
      <w:r w:rsidRPr="00BF575E">
        <w:rPr>
          <w:rFonts w:ascii="Cambria" w:hAnsi="Cambria" w:cs="Helvetica"/>
        </w:rPr>
        <w:t>– članka 106. (trgovanje ljudima) Kaznenog zakona</w:t>
      </w:r>
    </w:p>
    <w:p w14:paraId="4602DF11" w14:textId="77777777" w:rsidR="00B802CC" w:rsidRPr="00BF575E" w:rsidRDefault="00B802CC" w:rsidP="00B802CC">
      <w:pPr>
        <w:rPr>
          <w:rFonts w:ascii="Cambria" w:hAnsi="Cambria" w:cs="Helvetica"/>
        </w:rPr>
      </w:pPr>
      <w:r w:rsidRPr="00BF575E">
        <w:rPr>
          <w:rFonts w:ascii="Cambria" w:hAnsi="Cambria" w:cs="Helvetica"/>
        </w:rPr>
        <w:t xml:space="preserve">– članka 175. (trgovanje ljudima i ropstvo) iz Kaznenog zakona (»Narodne novine«, br. 110/97., 27/98., 50/00., 129/00., 51/01., 111/03., 190/03., 105/04., 84/05., 71/06., 110/07., 152/08., 57/11., 77/11. i 143/12.), </w:t>
      </w:r>
    </w:p>
    <w:p w14:paraId="7734590D" w14:textId="77777777" w:rsidR="00B802CC" w:rsidRPr="00BF575E" w:rsidRDefault="00B802CC" w:rsidP="00B802CC">
      <w:pPr>
        <w:rPr>
          <w:rFonts w:ascii="Cambria" w:hAnsi="Cambria" w:cs="Helvetica"/>
        </w:rPr>
      </w:pPr>
    </w:p>
    <w:p w14:paraId="2E494BAC" w14:textId="77777777" w:rsidR="00B802CC" w:rsidRPr="00BF575E" w:rsidRDefault="00B802CC" w:rsidP="00B802CC">
      <w:pPr>
        <w:rPr>
          <w:rFonts w:ascii="Cambria" w:hAnsi="Cambria" w:cs="Helvetica"/>
        </w:rPr>
      </w:pPr>
      <w:r w:rsidRPr="00BF575E">
        <w:rPr>
          <w:rFonts w:ascii="Cambria" w:hAnsi="Cambria" w:cs="Helvetica"/>
        </w:rPr>
        <w:t>ili</w:t>
      </w:r>
    </w:p>
    <w:p w14:paraId="4CE8DA61" w14:textId="77777777" w:rsidR="00B802CC" w:rsidRPr="00BF575E" w:rsidRDefault="00B802CC" w:rsidP="00B802CC">
      <w:pPr>
        <w:rPr>
          <w:rFonts w:ascii="Cambria" w:hAnsi="Cambria" w:cs="Helvetica"/>
        </w:rPr>
      </w:pPr>
    </w:p>
    <w:p w14:paraId="1C0E8D5D" w14:textId="77777777" w:rsidR="00B802CC" w:rsidRPr="00BF575E" w:rsidRDefault="00B802CC" w:rsidP="00B802CC">
      <w:pPr>
        <w:jc w:val="both"/>
        <w:rPr>
          <w:rFonts w:ascii="Cambria" w:hAnsi="Cambria" w:cs="Helvetica"/>
        </w:rPr>
      </w:pPr>
      <w:r w:rsidRPr="00BF575E">
        <w:rPr>
          <w:rFonts w:ascii="Cambria" w:hAnsi="Cambria" w:cs="Helvetica"/>
        </w:rPr>
        <w:t xml:space="preserve">je </w:t>
      </w:r>
      <w:r w:rsidRPr="00BF575E">
        <w:rPr>
          <w:rFonts w:ascii="Cambria" w:hAnsi="Cambria" w:cs="Helvetica"/>
          <w:u w:val="single"/>
        </w:rPr>
        <w:t xml:space="preserve">gospodarski subjekt koji nema poslovni </w:t>
      </w:r>
      <w:proofErr w:type="spellStart"/>
      <w:r w:rsidRPr="00BF575E">
        <w:rPr>
          <w:rFonts w:ascii="Cambria" w:hAnsi="Cambria" w:cs="Helvetica"/>
          <w:u w:val="single"/>
        </w:rPr>
        <w:t>nastan</w:t>
      </w:r>
      <w:proofErr w:type="spellEnd"/>
      <w:r w:rsidRPr="00BF575E">
        <w:rPr>
          <w:rFonts w:ascii="Cambria" w:hAnsi="Cambria" w:cs="Helvetica"/>
          <w:u w:val="single"/>
        </w:rPr>
        <w:t xml:space="preserve"> u Republici Hrvatskoj</w:t>
      </w:r>
      <w:r w:rsidRPr="00BF575E">
        <w:rPr>
          <w:rFonts w:ascii="Cambria" w:hAnsi="Cambria" w:cs="Helvetica"/>
        </w:rPr>
        <w:t xml:space="preserve"> ili osoba koja je član upravnog, upravljačkog ili nadzornog tijela ili ima ovlasti zastupanja, donošenja odluka ili nadzora toga gospodarskog subjekta i koja </w:t>
      </w:r>
      <w:r w:rsidRPr="00BF575E">
        <w:rPr>
          <w:rFonts w:ascii="Cambria" w:hAnsi="Cambria" w:cs="Helvetica"/>
          <w:u w:val="single"/>
        </w:rPr>
        <w:t>nije državljanin Republike Hrvatske</w:t>
      </w:r>
      <w:r w:rsidRPr="00BF575E">
        <w:rPr>
          <w:rFonts w:ascii="Cambria" w:hAnsi="Cambria" w:cs="Helvetica"/>
        </w:rPr>
        <w:t xml:space="preserve"> pravomoćnom presudom </w:t>
      </w:r>
      <w:r w:rsidRPr="00BF575E">
        <w:rPr>
          <w:rFonts w:ascii="Cambria" w:hAnsi="Cambria" w:cs="Helvetica"/>
          <w:b/>
        </w:rPr>
        <w:t>nije osuđena</w:t>
      </w:r>
      <w:r w:rsidRPr="00BF575E">
        <w:rPr>
          <w:rFonts w:ascii="Cambria" w:hAnsi="Cambria" w:cs="Helvetica"/>
        </w:rPr>
        <w:t xml:space="preserve"> za kaznena djela iz točke 1. </w:t>
      </w:r>
      <w:proofErr w:type="spellStart"/>
      <w:r w:rsidRPr="00BF575E">
        <w:rPr>
          <w:rFonts w:ascii="Cambria" w:hAnsi="Cambria" w:cs="Helvetica"/>
        </w:rPr>
        <w:t>podtočaka</w:t>
      </w:r>
      <w:proofErr w:type="spellEnd"/>
      <w:r w:rsidRPr="00BF575E">
        <w:rPr>
          <w:rFonts w:ascii="Cambria" w:hAnsi="Cambria" w:cs="Helvetica"/>
        </w:rPr>
        <w:t xml:space="preserve"> od a) do f) ovoga stavka i za odgovarajuća kaznena djela koja, prema nacionalnim propisima države poslovnog </w:t>
      </w:r>
      <w:proofErr w:type="spellStart"/>
      <w:r w:rsidRPr="00BF575E">
        <w:rPr>
          <w:rFonts w:ascii="Cambria" w:hAnsi="Cambria" w:cs="Helvetica"/>
        </w:rPr>
        <w:t>nastana</w:t>
      </w:r>
      <w:proofErr w:type="spellEnd"/>
      <w:r w:rsidRPr="00BF575E">
        <w:rPr>
          <w:rFonts w:ascii="Cambria" w:hAnsi="Cambria" w:cs="Helvetica"/>
        </w:rPr>
        <w:t xml:space="preserve"> gospodarskog subjekta, odnosno države čiji je osoba državljanin, obuhvaćaju razloge za isključenje iz članka 57. stavka 1. točaka od (a) do (f) Direktive 2014/24/EU.</w:t>
      </w:r>
    </w:p>
    <w:p w14:paraId="7551DF41" w14:textId="77777777" w:rsidR="00B802CC" w:rsidRPr="00BF575E" w:rsidRDefault="00B802CC" w:rsidP="00B802CC">
      <w:pPr>
        <w:jc w:val="both"/>
        <w:rPr>
          <w:rFonts w:ascii="Cambria" w:hAnsi="Cambria" w:cs="Helvetica"/>
        </w:rPr>
      </w:pPr>
    </w:p>
    <w:p w14:paraId="60EEC2D6" w14:textId="77777777" w:rsidR="00B802CC" w:rsidRPr="00BF575E" w:rsidRDefault="00B802CC" w:rsidP="00B802CC">
      <w:pPr>
        <w:jc w:val="right"/>
        <w:rPr>
          <w:rFonts w:ascii="Cambria" w:hAnsi="Cambria" w:cs="Arial"/>
        </w:rPr>
      </w:pPr>
    </w:p>
    <w:p w14:paraId="42B58041" w14:textId="77777777" w:rsidR="00B802CC" w:rsidRPr="00BF575E" w:rsidRDefault="00B802CC" w:rsidP="00B802CC">
      <w:pPr>
        <w:jc w:val="right"/>
        <w:rPr>
          <w:rFonts w:ascii="Cambria" w:hAnsi="Cambria" w:cs="Arial"/>
        </w:rPr>
      </w:pPr>
    </w:p>
    <w:p w14:paraId="480628C3" w14:textId="77777777" w:rsidR="00B802CC" w:rsidRPr="00BF575E" w:rsidRDefault="00B802CC" w:rsidP="00B802CC">
      <w:pPr>
        <w:rPr>
          <w:rFonts w:ascii="Cambria" w:hAnsi="Cambria" w:cs="Arial"/>
          <w:b/>
        </w:rPr>
      </w:pPr>
      <w:r w:rsidRPr="00BF575E">
        <w:rPr>
          <w:rFonts w:ascii="Cambria" w:hAnsi="Cambria" w:cs="Arial"/>
        </w:rPr>
        <w:t xml:space="preserve">                                                                  M.P.                                             </w:t>
      </w:r>
      <w:r w:rsidRPr="00BF575E">
        <w:rPr>
          <w:rFonts w:ascii="Cambria" w:hAnsi="Cambria" w:cs="Arial"/>
          <w:b/>
        </w:rPr>
        <w:t xml:space="preserve">                                                                                                     </w:t>
      </w:r>
    </w:p>
    <w:p w14:paraId="2F5690F1" w14:textId="77777777" w:rsidR="00B802CC" w:rsidRPr="00BF575E" w:rsidRDefault="00B802CC" w:rsidP="00B802CC">
      <w:pPr>
        <w:jc w:val="center"/>
        <w:rPr>
          <w:rFonts w:ascii="Cambria" w:hAnsi="Cambria" w:cs="Arial"/>
          <w:b/>
        </w:rPr>
      </w:pPr>
      <w:r w:rsidRPr="00BF575E">
        <w:rPr>
          <w:rFonts w:ascii="Cambria" w:hAnsi="Cambria" w:cs="Arial"/>
          <w:b/>
        </w:rPr>
        <w:t xml:space="preserve">                                                                                                     _______________________________</w:t>
      </w:r>
    </w:p>
    <w:p w14:paraId="270327B2" w14:textId="77777777" w:rsidR="00B802CC" w:rsidRPr="00BF575E" w:rsidRDefault="00B802CC" w:rsidP="00B802CC">
      <w:pPr>
        <w:keepNext/>
        <w:jc w:val="right"/>
        <w:rPr>
          <w:rFonts w:ascii="Cambria" w:hAnsi="Cambria"/>
        </w:rPr>
      </w:pPr>
      <w:r w:rsidRPr="00BF575E">
        <w:rPr>
          <w:rFonts w:ascii="Cambria" w:hAnsi="Cambria" w:cs="Arial"/>
        </w:rPr>
        <w:t>(potpis osobe</w:t>
      </w:r>
      <w:r w:rsidRPr="00BF575E">
        <w:rPr>
          <w:rFonts w:ascii="Cambria" w:hAnsi="Cambria" w:cs="Arial"/>
          <w:i/>
        </w:rPr>
        <w:t xml:space="preserve"> </w:t>
      </w:r>
      <w:r w:rsidRPr="00BF575E">
        <w:rPr>
          <w:rFonts w:ascii="Cambria" w:hAnsi="Cambria"/>
        </w:rPr>
        <w:t xml:space="preserve">koja je član upravnog, upravljačkog </w:t>
      </w:r>
    </w:p>
    <w:p w14:paraId="3F16AFB5" w14:textId="77777777" w:rsidR="00B802CC" w:rsidRPr="00BF575E" w:rsidRDefault="00B802CC" w:rsidP="00B802CC">
      <w:pPr>
        <w:keepNext/>
        <w:jc w:val="right"/>
        <w:rPr>
          <w:rFonts w:ascii="Cambria" w:hAnsi="Cambria"/>
        </w:rPr>
      </w:pPr>
      <w:r w:rsidRPr="00BF575E">
        <w:rPr>
          <w:rFonts w:ascii="Cambria" w:hAnsi="Cambria"/>
        </w:rPr>
        <w:t xml:space="preserve">ili nadzornog tijela ili ima ovlasti zastupanja, </w:t>
      </w:r>
    </w:p>
    <w:p w14:paraId="645F76A3" w14:textId="77777777" w:rsidR="00B802CC" w:rsidRPr="00BF575E" w:rsidRDefault="00B802CC" w:rsidP="00B802CC">
      <w:pPr>
        <w:keepNext/>
        <w:jc w:val="right"/>
        <w:rPr>
          <w:rFonts w:ascii="Cambria" w:hAnsi="Cambria" w:cs="Arial"/>
          <w:i/>
        </w:rPr>
      </w:pPr>
      <w:r w:rsidRPr="00BF575E">
        <w:rPr>
          <w:rFonts w:ascii="Cambria" w:hAnsi="Cambria"/>
        </w:rPr>
        <w:t>donošenja odluka ili nadzora gospodarskog subjekta)</w:t>
      </w:r>
    </w:p>
    <w:p w14:paraId="3D573AC9" w14:textId="77777777" w:rsidR="00B802CC" w:rsidRPr="00BF575E" w:rsidRDefault="00B802CC" w:rsidP="00B802CC">
      <w:pPr>
        <w:keepNext/>
        <w:rPr>
          <w:rFonts w:ascii="Cambria" w:hAnsi="Cambria" w:cs="Arial"/>
          <w:i/>
        </w:rPr>
      </w:pPr>
    </w:p>
    <w:p w14:paraId="5676F641" w14:textId="77777777" w:rsidR="00B802CC" w:rsidRPr="00BF575E" w:rsidRDefault="00B802CC" w:rsidP="00B802CC">
      <w:pPr>
        <w:keepNext/>
        <w:rPr>
          <w:rFonts w:ascii="Cambria" w:hAnsi="Cambria" w:cs="Arial"/>
          <w:i/>
        </w:rPr>
      </w:pPr>
    </w:p>
    <w:p w14:paraId="2CD1EF29" w14:textId="77777777" w:rsidR="00B802CC" w:rsidRPr="00BF575E" w:rsidRDefault="00B802CC" w:rsidP="00B802CC">
      <w:pPr>
        <w:keepNext/>
        <w:rPr>
          <w:rFonts w:ascii="Cambria" w:hAnsi="Cambria" w:cs="Arial"/>
          <w:i/>
        </w:rPr>
      </w:pPr>
    </w:p>
    <w:p w14:paraId="0CD0BFAE" w14:textId="77777777" w:rsidR="00B802CC" w:rsidRPr="00BF575E" w:rsidRDefault="00B802CC" w:rsidP="00B802CC">
      <w:pPr>
        <w:keepNext/>
        <w:rPr>
          <w:rFonts w:ascii="Cambria" w:hAnsi="Cambria" w:cs="Arial"/>
        </w:rPr>
      </w:pPr>
    </w:p>
    <w:p w14:paraId="3F562A23" w14:textId="77777777" w:rsidR="00B802CC" w:rsidRPr="00BF575E" w:rsidRDefault="00B802CC" w:rsidP="00B802CC">
      <w:pPr>
        <w:keepNext/>
        <w:rPr>
          <w:rFonts w:ascii="Cambria" w:hAnsi="Cambria" w:cs="Arial"/>
        </w:rPr>
      </w:pPr>
    </w:p>
    <w:p w14:paraId="679B55D5" w14:textId="77777777" w:rsidR="00B802CC" w:rsidRPr="00BF575E" w:rsidRDefault="00B802CC" w:rsidP="00B802CC">
      <w:pPr>
        <w:tabs>
          <w:tab w:val="left" w:pos="6705"/>
        </w:tabs>
        <w:ind w:hanging="720"/>
        <w:rPr>
          <w:rFonts w:ascii="Cambria" w:hAnsi="Cambria" w:cs="Arial"/>
        </w:rPr>
      </w:pPr>
      <w:r w:rsidRPr="00BF575E">
        <w:rPr>
          <w:rFonts w:ascii="Cambria" w:hAnsi="Cambria" w:cs="Arial"/>
        </w:rPr>
        <w:t>U______________</w:t>
      </w:r>
      <w:r>
        <w:rPr>
          <w:rFonts w:ascii="Cambria" w:hAnsi="Cambria" w:cs="Arial"/>
        </w:rPr>
        <w:t>__________________</w:t>
      </w:r>
      <w:r w:rsidRPr="00BF575E">
        <w:rPr>
          <w:rFonts w:ascii="Cambria" w:hAnsi="Cambria" w:cs="Arial"/>
        </w:rPr>
        <w:t>,________ godine.</w:t>
      </w:r>
    </w:p>
    <w:p w14:paraId="1B00808A" w14:textId="77777777" w:rsidR="00B802CC" w:rsidRDefault="00B802CC">
      <w:pPr>
        <w:rPr>
          <w:rFonts w:ascii="Cambria" w:eastAsia="Cambria" w:hAnsi="Cambria" w:cs="Cambria"/>
        </w:rPr>
      </w:pPr>
    </w:p>
    <w:p w14:paraId="000001F4" w14:textId="77777777" w:rsidR="00601934" w:rsidRDefault="00601934">
      <w:pPr>
        <w:ind w:right="440"/>
        <w:rPr>
          <w:rFonts w:ascii="Cambria" w:eastAsia="Cambria" w:hAnsi="Cambria" w:cs="Cambria"/>
        </w:rPr>
      </w:pPr>
    </w:p>
    <w:p w14:paraId="000001F5" w14:textId="77777777" w:rsidR="00601934" w:rsidRDefault="00601934">
      <w:pPr>
        <w:ind w:right="440"/>
        <w:jc w:val="right"/>
        <w:rPr>
          <w:rFonts w:ascii="Cambria" w:eastAsia="Cambria" w:hAnsi="Cambria" w:cs="Cambria"/>
        </w:rPr>
      </w:pPr>
    </w:p>
    <w:p w14:paraId="000001F6" w14:textId="77777777" w:rsidR="00601934" w:rsidRDefault="00601934">
      <w:pPr>
        <w:ind w:right="440"/>
        <w:jc w:val="right"/>
        <w:rPr>
          <w:rFonts w:ascii="Cambria" w:eastAsia="Cambria" w:hAnsi="Cambria" w:cs="Cambria"/>
        </w:rPr>
      </w:pPr>
    </w:p>
    <w:sectPr w:rsidR="00601934">
      <w:pgSz w:w="11906" w:h="16838"/>
      <w:pgMar w:top="1151" w:right="1151" w:bottom="1151" w:left="1440" w:header="720" w:footer="720" w:gutter="0"/>
      <w:pgNumType w:start="1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02183"/>
    <w:multiLevelType w:val="multilevel"/>
    <w:tmpl w:val="C774626C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  <w:b/>
        <w:i w:val="0"/>
        <w:vertAlign w:val="baseline"/>
      </w:rPr>
    </w:lvl>
    <w:lvl w:ilvl="1">
      <w:start w:val="1"/>
      <w:numFmt w:val="decimal"/>
      <w:lvlText w:val="1.%2."/>
      <w:lvlJc w:val="left"/>
      <w:pPr>
        <w:ind w:left="720" w:hanging="360"/>
      </w:pPr>
      <w:rPr>
        <w:b/>
        <w:vertAlign w:val="baseline"/>
      </w:rPr>
    </w:lvl>
    <w:lvl w:ilvl="2">
      <w:start w:val="1"/>
      <w:numFmt w:val="decimal"/>
      <w:lvlText w:val="%1.1.%3."/>
      <w:lvlJc w:val="left"/>
      <w:pPr>
        <w:ind w:left="1080" w:hanging="720"/>
      </w:pPr>
      <w:rPr>
        <w:b/>
        <w:vertAlign w:val="baseline"/>
      </w:rPr>
    </w:lvl>
    <w:lvl w:ilvl="3">
      <w:start w:val="1"/>
      <w:numFmt w:val="decimal"/>
      <w:lvlText w:val="%1.%2.%3.%4."/>
      <w:lvlJc w:val="left"/>
      <w:pPr>
        <w:ind w:left="1080" w:hanging="720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1440" w:hanging="108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1800" w:hanging="1440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2160" w:hanging="1800"/>
      </w:pPr>
      <w:rPr>
        <w:vertAlign w:val="baseline"/>
      </w:rPr>
    </w:lvl>
  </w:abstractNum>
  <w:abstractNum w:abstractNumId="1" w15:restartNumberingAfterBreak="0">
    <w:nsid w:val="080C6685"/>
    <w:multiLevelType w:val="multilevel"/>
    <w:tmpl w:val="7624BDB2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2" w15:restartNumberingAfterBreak="0">
    <w:nsid w:val="09EA7EE1"/>
    <w:multiLevelType w:val="multilevel"/>
    <w:tmpl w:val="B6022244"/>
    <w:lvl w:ilvl="0">
      <w:start w:val="3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b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vertAlign w:val="baseline"/>
      </w:rPr>
    </w:lvl>
  </w:abstractNum>
  <w:abstractNum w:abstractNumId="3" w15:restartNumberingAfterBreak="0">
    <w:nsid w:val="0AC728E3"/>
    <w:multiLevelType w:val="multilevel"/>
    <w:tmpl w:val="87E855EE"/>
    <w:lvl w:ilvl="0">
      <w:start w:val="1"/>
      <w:numFmt w:val="lowerLetter"/>
      <w:lvlText w:val="%1)"/>
      <w:lvlJc w:val="left"/>
      <w:pPr>
        <w:ind w:left="786" w:hanging="360"/>
      </w:pPr>
      <w:rPr>
        <w:b w:val="0"/>
        <w:i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ind w:left="900" w:hanging="720"/>
      </w:pPr>
      <w:rPr>
        <w:b w:val="0"/>
        <w:u w:val="none"/>
        <w:vertAlign w:val="baseline"/>
      </w:rPr>
    </w:lvl>
    <w:lvl w:ilvl="2">
      <w:start w:val="11"/>
      <w:numFmt w:val="decimal"/>
      <w:lvlText w:val="%1.%2.%3."/>
      <w:lvlJc w:val="left"/>
      <w:pPr>
        <w:ind w:left="900" w:hanging="720"/>
      </w:pPr>
      <w:rPr>
        <w:b w:val="0"/>
        <w:u w:val="none"/>
        <w:vertAlign w:val="baseline"/>
      </w:rPr>
    </w:lvl>
    <w:lvl w:ilvl="3">
      <w:start w:val="1"/>
      <w:numFmt w:val="decimal"/>
      <w:lvlText w:val="%1.%2.%3.%4."/>
      <w:lvlJc w:val="left"/>
      <w:pPr>
        <w:ind w:left="1260" w:hanging="1080"/>
      </w:pPr>
      <w:rPr>
        <w:b w:val="0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ind w:left="1260" w:hanging="1080"/>
      </w:pPr>
      <w:rPr>
        <w:b w:val="0"/>
        <w:u w:val="none"/>
        <w:vertAlign w:val="baseline"/>
      </w:rPr>
    </w:lvl>
    <w:lvl w:ilvl="5">
      <w:start w:val="1"/>
      <w:numFmt w:val="decimal"/>
      <w:lvlText w:val="%1.%2.%3.%4.%5.%6."/>
      <w:lvlJc w:val="left"/>
      <w:pPr>
        <w:ind w:left="1620" w:hanging="1440"/>
      </w:pPr>
      <w:rPr>
        <w:b w:val="0"/>
        <w:u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1620" w:hanging="1440"/>
      </w:pPr>
      <w:rPr>
        <w:b w:val="0"/>
        <w:u w:val="none"/>
        <w:vertAlign w:val="baseline"/>
      </w:rPr>
    </w:lvl>
    <w:lvl w:ilvl="7">
      <w:start w:val="1"/>
      <w:numFmt w:val="decimal"/>
      <w:lvlText w:val="%1.%2.%3.%4.%5.%6.%7.%8."/>
      <w:lvlJc w:val="left"/>
      <w:pPr>
        <w:ind w:left="1980" w:hanging="1800"/>
      </w:pPr>
      <w:rPr>
        <w:b w:val="0"/>
        <w:u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2340" w:hanging="2160"/>
      </w:pPr>
      <w:rPr>
        <w:b w:val="0"/>
        <w:u w:val="none"/>
        <w:vertAlign w:val="baseline"/>
      </w:rPr>
    </w:lvl>
  </w:abstractNum>
  <w:abstractNum w:abstractNumId="4" w15:restartNumberingAfterBreak="0">
    <w:nsid w:val="0E0B631E"/>
    <w:multiLevelType w:val="multilevel"/>
    <w:tmpl w:val="8876BE82"/>
    <w:lvl w:ilvl="0">
      <w:start w:val="4"/>
      <w:numFmt w:val="decimal"/>
      <w:lvlText w:val="%1."/>
      <w:lvlJc w:val="left"/>
      <w:pPr>
        <w:ind w:left="495" w:hanging="495"/>
      </w:pPr>
      <w:rPr>
        <w:vertAlign w:val="baseline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vertAlign w:val="baseline"/>
      </w:rPr>
    </w:lvl>
  </w:abstractNum>
  <w:abstractNum w:abstractNumId="5" w15:restartNumberingAfterBreak="0">
    <w:nsid w:val="0E307D54"/>
    <w:multiLevelType w:val="multilevel"/>
    <w:tmpl w:val="958CA8A8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6" w15:restartNumberingAfterBreak="0">
    <w:nsid w:val="141D3FA6"/>
    <w:multiLevelType w:val="multilevel"/>
    <w:tmpl w:val="EDB61630"/>
    <w:lvl w:ilvl="0">
      <w:start w:val="2"/>
      <w:numFmt w:val="decimal"/>
      <w:lvlText w:val="%1."/>
      <w:lvlJc w:val="left"/>
      <w:pPr>
        <w:ind w:left="360" w:hanging="360"/>
      </w:pPr>
      <w:rPr>
        <w:b/>
        <w:vertAlign w:val="baselin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b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/>
        <w:vertAlign w:val="baseli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b/>
        <w:vertAlign w:val="baseli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b/>
        <w:vertAlign w:val="baseli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b/>
        <w:vertAlign w:val="baseli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b/>
        <w:vertAlign w:val="baseli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b/>
        <w:vertAlign w:val="baseli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b/>
        <w:vertAlign w:val="baseline"/>
      </w:rPr>
    </w:lvl>
  </w:abstractNum>
  <w:abstractNum w:abstractNumId="7" w15:restartNumberingAfterBreak="0">
    <w:nsid w:val="200339D6"/>
    <w:multiLevelType w:val="multilevel"/>
    <w:tmpl w:val="F1420D24"/>
    <w:lvl w:ilvl="0">
      <w:numFmt w:val="bullet"/>
      <w:lvlText w:val="-"/>
      <w:lvlJc w:val="left"/>
      <w:pPr>
        <w:ind w:left="1069" w:hanging="360"/>
      </w:pPr>
      <w:rPr>
        <w:rFonts w:ascii="Calibri" w:eastAsia="Calibri" w:hAnsi="Calibri" w:cs="Calibri"/>
        <w:vertAlign w:val="baseline"/>
      </w:rPr>
    </w:lvl>
    <w:lvl w:ilvl="1">
      <w:numFmt w:val="bullet"/>
      <w:lvlText w:val="o"/>
      <w:lvlJc w:val="left"/>
      <w:pPr>
        <w:ind w:left="1789" w:hanging="360"/>
      </w:pPr>
      <w:rPr>
        <w:rFonts w:ascii="Courier New" w:eastAsia="Courier New" w:hAnsi="Courier New" w:cs="Courier New"/>
        <w:vertAlign w:val="baseline"/>
      </w:rPr>
    </w:lvl>
    <w:lvl w:ilvl="2">
      <w:numFmt w:val="bullet"/>
      <w:lvlText w:val="▪"/>
      <w:lvlJc w:val="left"/>
      <w:pPr>
        <w:ind w:left="2509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numFmt w:val="bullet"/>
      <w:lvlText w:val="●"/>
      <w:lvlJc w:val="left"/>
      <w:pPr>
        <w:ind w:left="3229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numFmt w:val="bullet"/>
      <w:lvlText w:val="o"/>
      <w:lvlJc w:val="left"/>
      <w:pPr>
        <w:ind w:left="3949" w:hanging="360"/>
      </w:pPr>
      <w:rPr>
        <w:rFonts w:ascii="Courier New" w:eastAsia="Courier New" w:hAnsi="Courier New" w:cs="Courier New"/>
        <w:vertAlign w:val="baseline"/>
      </w:rPr>
    </w:lvl>
    <w:lvl w:ilvl="5">
      <w:numFmt w:val="bullet"/>
      <w:lvlText w:val="▪"/>
      <w:lvlJc w:val="left"/>
      <w:pPr>
        <w:ind w:left="4669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numFmt w:val="bullet"/>
      <w:lvlText w:val="●"/>
      <w:lvlJc w:val="left"/>
      <w:pPr>
        <w:ind w:left="5389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numFmt w:val="bullet"/>
      <w:lvlText w:val="o"/>
      <w:lvlJc w:val="left"/>
      <w:pPr>
        <w:ind w:left="6109" w:hanging="360"/>
      </w:pPr>
      <w:rPr>
        <w:rFonts w:ascii="Courier New" w:eastAsia="Courier New" w:hAnsi="Courier New" w:cs="Courier New"/>
        <w:vertAlign w:val="baseline"/>
      </w:rPr>
    </w:lvl>
    <w:lvl w:ilvl="8">
      <w:numFmt w:val="bullet"/>
      <w:lvlText w:val="▪"/>
      <w:lvlJc w:val="left"/>
      <w:pPr>
        <w:ind w:left="682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 w15:restartNumberingAfterBreak="0">
    <w:nsid w:val="42F4545E"/>
    <w:multiLevelType w:val="multilevel"/>
    <w:tmpl w:val="E1809F74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9" w15:restartNumberingAfterBreak="0">
    <w:nsid w:val="49BE328C"/>
    <w:multiLevelType w:val="multilevel"/>
    <w:tmpl w:val="A83484CC"/>
    <w:lvl w:ilvl="0">
      <w:start w:val="1"/>
      <w:numFmt w:val="decimal"/>
      <w:lvlText w:val="%1"/>
      <w:lvlJc w:val="left"/>
      <w:pPr>
        <w:ind w:left="432" w:hanging="432"/>
      </w:pPr>
      <w:rPr>
        <w:rFonts w:ascii="Calibri" w:eastAsia="Calibri" w:hAnsi="Calibri" w:cs="Calibri"/>
        <w:b/>
        <w:sz w:val="22"/>
        <w:szCs w:val="22"/>
        <w:vertAlign w:val="baseline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Arial" w:eastAsia="Arial" w:hAnsi="Arial" w:cs="Arial"/>
        <w:b w:val="0"/>
        <w:color w:val="000000"/>
        <w:vertAlign w:val="baseli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vertAlign w:val="baseline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vertAlign w:val="baseline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vertAlign w:val="baseline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vertAlign w:val="baseli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vertAlign w:val="baseline"/>
      </w:rPr>
    </w:lvl>
  </w:abstractNum>
  <w:abstractNum w:abstractNumId="10" w15:restartNumberingAfterBreak="0">
    <w:nsid w:val="537B6650"/>
    <w:multiLevelType w:val="multilevel"/>
    <w:tmpl w:val="CB32D386"/>
    <w:lvl w:ilvl="0">
      <w:start w:val="1"/>
      <w:numFmt w:val="decimal"/>
      <w:lvlText w:val=""/>
      <w:lvlJc w:val="left"/>
      <w:pPr>
        <w:ind w:left="432" w:hanging="432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576" w:hanging="576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hanging="864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hanging="1008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hanging="1152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hanging="1296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hanging="1584"/>
      </w:pPr>
      <w:rPr>
        <w:vertAlign w:val="baseline"/>
      </w:rPr>
    </w:lvl>
  </w:abstractNum>
  <w:abstractNum w:abstractNumId="11" w15:restartNumberingAfterBreak="0">
    <w:nsid w:val="59DA54BC"/>
    <w:multiLevelType w:val="multilevel"/>
    <w:tmpl w:val="DF0C830E"/>
    <w:lvl w:ilvl="0">
      <w:start w:val="1"/>
      <w:numFmt w:val="lowerLetter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0"/>
  </w:num>
  <w:num w:numId="2">
    <w:abstractNumId w:val="7"/>
  </w:num>
  <w:num w:numId="3">
    <w:abstractNumId w:val="8"/>
  </w:num>
  <w:num w:numId="4">
    <w:abstractNumId w:val="9"/>
  </w:num>
  <w:num w:numId="5">
    <w:abstractNumId w:val="6"/>
  </w:num>
  <w:num w:numId="6">
    <w:abstractNumId w:val="11"/>
  </w:num>
  <w:num w:numId="7">
    <w:abstractNumId w:val="2"/>
  </w:num>
  <w:num w:numId="8">
    <w:abstractNumId w:val="3"/>
  </w:num>
  <w:num w:numId="9">
    <w:abstractNumId w:val="4"/>
  </w:num>
  <w:num w:numId="10">
    <w:abstractNumId w:val="5"/>
  </w:num>
  <w:num w:numId="11">
    <w:abstractNumId w:val="10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6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1934"/>
    <w:rsid w:val="000439F3"/>
    <w:rsid w:val="00082A2E"/>
    <w:rsid w:val="000B7973"/>
    <w:rsid w:val="0012422B"/>
    <w:rsid w:val="002807FF"/>
    <w:rsid w:val="002A6426"/>
    <w:rsid w:val="00350D25"/>
    <w:rsid w:val="00356AC0"/>
    <w:rsid w:val="004C16F5"/>
    <w:rsid w:val="004C4DBE"/>
    <w:rsid w:val="004F6ECD"/>
    <w:rsid w:val="00601934"/>
    <w:rsid w:val="00621A2B"/>
    <w:rsid w:val="006A38B1"/>
    <w:rsid w:val="008E01ED"/>
    <w:rsid w:val="008E5477"/>
    <w:rsid w:val="00A500C5"/>
    <w:rsid w:val="00B47380"/>
    <w:rsid w:val="00B802CC"/>
    <w:rsid w:val="00C45F8A"/>
    <w:rsid w:val="00E06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21B174"/>
  <w15:docId w15:val="{7BACEFB3-8EDB-456A-B603-5ADC00ECDD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hr-HR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16F5"/>
  </w:style>
  <w:style w:type="paragraph" w:styleId="Naslov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slov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slov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slov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slov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slov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Naslov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odnaslov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Obinatablica"/>
    <w:tblPr>
      <w:tblStyleRowBandSize w:val="1"/>
      <w:tblStyleColBandSize w:val="1"/>
    </w:tblPr>
  </w:style>
  <w:style w:type="table" w:customStyle="1" w:styleId="a0">
    <w:basedOn w:val="Obinatablica"/>
    <w:tblPr>
      <w:tblStyleRowBandSize w:val="1"/>
      <w:tblStyleColBandSize w:val="1"/>
    </w:tblPr>
  </w:style>
  <w:style w:type="character" w:styleId="Hiperveza">
    <w:name w:val="Hyperlink"/>
    <w:basedOn w:val="Zadanifontodlomka"/>
    <w:uiPriority w:val="99"/>
    <w:unhideWhenUsed/>
    <w:rsid w:val="006A38B1"/>
    <w:rPr>
      <w:color w:val="0000FF" w:themeColor="hyperlink"/>
      <w:u w:val="single"/>
    </w:rPr>
  </w:style>
  <w:style w:type="character" w:styleId="Nerijeenospominjanje">
    <w:name w:val="Unresolved Mention"/>
    <w:basedOn w:val="Zadanifontodlomka"/>
    <w:uiPriority w:val="99"/>
    <w:semiHidden/>
    <w:unhideWhenUsed/>
    <w:rsid w:val="006A38B1"/>
    <w:rPr>
      <w:color w:val="605E5C"/>
      <w:shd w:val="clear" w:color="auto" w:fill="E1DFDD"/>
    </w:rPr>
  </w:style>
  <w:style w:type="paragraph" w:styleId="Odlomakpopisa">
    <w:name w:val="List Paragraph"/>
    <w:basedOn w:val="Normal"/>
    <w:uiPriority w:val="34"/>
    <w:qFormat/>
    <w:rsid w:val="00621A2B"/>
    <w:pPr>
      <w:ind w:left="720"/>
      <w:contextualSpacing/>
    </w:pPr>
  </w:style>
  <w:style w:type="paragraph" w:customStyle="1" w:styleId="box453040">
    <w:name w:val="box_453040"/>
    <w:basedOn w:val="Normal"/>
    <w:rsid w:val="00B802CC"/>
    <w:pPr>
      <w:spacing w:before="100" w:beforeAutospacing="1" w:after="225"/>
    </w:pPr>
    <w:rPr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omus.vu@gmail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o-jankovci.hr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o-jankovci.hr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mailto:graditeljstvo@aksion.h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ivan@djelatnik.h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4694</Words>
  <Characters>26760</Characters>
  <Application>Microsoft Office Word</Application>
  <DocSecurity>0</DocSecurity>
  <Lines>223</Lines>
  <Paragraphs>62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Anita</dc:creator>
  <cp:lastModifiedBy>Općina Jankovci</cp:lastModifiedBy>
  <cp:revision>9</cp:revision>
  <cp:lastPrinted>2021-07-29T06:06:00Z</cp:lastPrinted>
  <dcterms:created xsi:type="dcterms:W3CDTF">2021-07-27T12:12:00Z</dcterms:created>
  <dcterms:modified xsi:type="dcterms:W3CDTF">2021-07-30T10:24:00Z</dcterms:modified>
</cp:coreProperties>
</file>